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25" w:rsidRPr="003B6DFA" w:rsidRDefault="00454225" w:rsidP="003B6DFA">
      <w:pPr>
        <w:spacing w:after="0" w:line="360" w:lineRule="auto"/>
        <w:rPr>
          <w:rFonts w:ascii="Arial" w:eastAsia="Times New Roman" w:hAnsi="Arial" w:cs="Arial"/>
          <w:b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b/>
          <w:spacing w:val="20"/>
          <w:sz w:val="24"/>
          <w:szCs w:val="24"/>
        </w:rPr>
        <w:t xml:space="preserve">UMOWA </w:t>
      </w:r>
      <w:r w:rsidR="00E85A31" w:rsidRPr="003B6DFA">
        <w:rPr>
          <w:rFonts w:ascii="Arial" w:eastAsia="Times New Roman" w:hAnsi="Arial" w:cs="Arial"/>
          <w:b/>
          <w:spacing w:val="20"/>
          <w:sz w:val="24"/>
          <w:szCs w:val="24"/>
        </w:rPr>
        <w:t>NAJMU TERENU</w:t>
      </w:r>
    </w:p>
    <w:p w:rsidR="00454225" w:rsidRPr="003B6DFA" w:rsidRDefault="00454225" w:rsidP="003B6DFA">
      <w:pPr>
        <w:spacing w:after="0" w:line="360" w:lineRule="auto"/>
        <w:rPr>
          <w:rFonts w:ascii="Arial" w:eastAsia="Times New Roman" w:hAnsi="Arial" w:cs="Arial"/>
          <w:b/>
          <w:spacing w:val="20"/>
          <w:sz w:val="24"/>
          <w:szCs w:val="24"/>
        </w:rPr>
      </w:pPr>
    </w:p>
    <w:p w:rsidR="00454225" w:rsidRPr="003B6DFA" w:rsidRDefault="00454225" w:rsidP="003B6DFA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5F6AC1" w:rsidRPr="003B6DFA" w:rsidRDefault="00454225" w:rsidP="003B6DF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>zawarta</w:t>
      </w:r>
      <w:r w:rsidR="00C73E19"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 w dniu ............... w  Sandomierzu</w:t>
      </w:r>
      <w:r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 pomiędzy:</w:t>
      </w:r>
      <w:r w:rsidR="005F6AC1" w:rsidRPr="003B6DFA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</w:t>
      </w:r>
    </w:p>
    <w:p w:rsidR="005F6AC1" w:rsidRPr="003B6DFA" w:rsidRDefault="00061BF9" w:rsidP="003B6DFA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B6DFA">
        <w:rPr>
          <w:rFonts w:ascii="Arial" w:hAnsi="Arial" w:cs="Arial"/>
          <w:spacing w:val="20"/>
          <w:sz w:val="24"/>
          <w:szCs w:val="24"/>
        </w:rPr>
        <w:t>Gminą  Sandomierz P</w:t>
      </w:r>
      <w:r w:rsidR="005F6AC1" w:rsidRPr="003B6DFA">
        <w:rPr>
          <w:rFonts w:ascii="Arial" w:hAnsi="Arial" w:cs="Arial"/>
          <w:spacing w:val="20"/>
          <w:sz w:val="24"/>
          <w:szCs w:val="24"/>
        </w:rPr>
        <w:t xml:space="preserve">l. Poniatowskiego 3,  27-600 Sandomierz                          </w:t>
      </w:r>
    </w:p>
    <w:p w:rsidR="005F6AC1" w:rsidRPr="003B6DFA" w:rsidRDefault="005F6AC1" w:rsidP="003B6DFA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B6DFA">
        <w:rPr>
          <w:rFonts w:ascii="Arial" w:hAnsi="Arial" w:cs="Arial"/>
          <w:spacing w:val="20"/>
          <w:sz w:val="24"/>
          <w:szCs w:val="24"/>
        </w:rPr>
        <w:t>NIP: 864-17-51-939, REGON  830409927</w:t>
      </w:r>
    </w:p>
    <w:p w:rsidR="00454225" w:rsidRPr="003B6DFA" w:rsidRDefault="00584119" w:rsidP="003B6DF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B6DFA">
        <w:rPr>
          <w:rFonts w:ascii="Arial" w:hAnsi="Arial" w:cs="Arial"/>
          <w:spacing w:val="20"/>
          <w:sz w:val="24"/>
          <w:szCs w:val="24"/>
        </w:rPr>
        <w:t>reprezentowaną</w:t>
      </w:r>
      <w:r w:rsidR="005F6AC1" w:rsidRPr="003B6DFA">
        <w:rPr>
          <w:rFonts w:ascii="Arial" w:hAnsi="Arial" w:cs="Arial"/>
          <w:spacing w:val="20"/>
          <w:sz w:val="24"/>
          <w:szCs w:val="24"/>
        </w:rPr>
        <w:t xml:space="preserve"> przez:</w:t>
      </w:r>
      <w:r w:rsidR="0087513F" w:rsidRPr="003B6DFA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</w:t>
      </w:r>
      <w:r w:rsidR="00F35752" w:rsidRPr="003B6DFA">
        <w:rPr>
          <w:rFonts w:ascii="Arial" w:hAnsi="Arial" w:cs="Arial"/>
          <w:spacing w:val="20"/>
          <w:sz w:val="24"/>
          <w:szCs w:val="24"/>
        </w:rPr>
        <w:br/>
      </w:r>
      <w:r w:rsidR="005F6AC1" w:rsidRPr="003B6DFA">
        <w:rPr>
          <w:rFonts w:ascii="Arial" w:hAnsi="Arial" w:cs="Arial"/>
          <w:spacing w:val="20"/>
          <w:sz w:val="24"/>
          <w:szCs w:val="24"/>
        </w:rPr>
        <w:t xml:space="preserve">Pawła Wierzbickiego – Dyrektora Miejskiego Ośrodka Sportu i Rekreacji                                                                                         </w:t>
      </w:r>
      <w:r w:rsidR="005F6AC1" w:rsidRPr="003B6DFA">
        <w:rPr>
          <w:rFonts w:ascii="Arial" w:hAnsi="Arial" w:cs="Arial"/>
          <w:b/>
          <w:spacing w:val="20"/>
          <w:sz w:val="24"/>
          <w:szCs w:val="24"/>
        </w:rPr>
        <w:t>Na podstawie pełnomocnictwa OR.0052.78.2016</w:t>
      </w:r>
      <w:r w:rsidR="0087513F" w:rsidRPr="003B6DFA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AF43CF" w:rsidRPr="003B6DFA">
        <w:rPr>
          <w:rFonts w:ascii="Arial" w:hAnsi="Arial" w:cs="Arial"/>
          <w:b/>
          <w:spacing w:val="20"/>
          <w:sz w:val="24"/>
          <w:szCs w:val="24"/>
        </w:rPr>
        <w:t xml:space="preserve">                                                     </w:t>
      </w:r>
      <w:r w:rsidR="00F35752" w:rsidRPr="003B6DFA">
        <w:rPr>
          <w:rFonts w:ascii="Arial" w:hAnsi="Arial" w:cs="Arial"/>
          <w:b/>
          <w:spacing w:val="20"/>
          <w:sz w:val="24"/>
          <w:szCs w:val="24"/>
        </w:rPr>
        <w:br/>
      </w:r>
      <w:r w:rsidR="0087513F" w:rsidRPr="003B6DFA">
        <w:rPr>
          <w:rFonts w:ascii="Arial" w:hAnsi="Arial" w:cs="Arial"/>
          <w:spacing w:val="20"/>
          <w:sz w:val="24"/>
          <w:szCs w:val="24"/>
        </w:rPr>
        <w:t>zwanym dalej</w:t>
      </w:r>
      <w:r w:rsidR="00AF43CF" w:rsidRPr="003B6DFA">
        <w:rPr>
          <w:rFonts w:ascii="Arial" w:hAnsi="Arial" w:cs="Arial"/>
          <w:spacing w:val="20"/>
          <w:sz w:val="24"/>
          <w:szCs w:val="24"/>
        </w:rPr>
        <w:t xml:space="preserve"> „Wynajmującym” lub „MOSiR”</w:t>
      </w:r>
    </w:p>
    <w:p w:rsidR="00454225" w:rsidRPr="003B6DFA" w:rsidRDefault="00454225" w:rsidP="003B6DFA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>a</w:t>
      </w:r>
    </w:p>
    <w:p w:rsidR="00F60859" w:rsidRPr="003B6DFA" w:rsidRDefault="00F60859" w:rsidP="003B6DFA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>………………………………..z siedzibą w…….  przy ul. …………… zwanym dalej „Oferentem” lub „Najemcą</w:t>
      </w:r>
      <w:r w:rsidRPr="003B6DFA">
        <w:rPr>
          <w:rFonts w:ascii="Arial" w:eastAsia="Times New Roman" w:hAnsi="Arial" w:cs="Arial"/>
          <w:b/>
          <w:spacing w:val="20"/>
          <w:sz w:val="24"/>
          <w:szCs w:val="24"/>
        </w:rPr>
        <w:t xml:space="preserve">” </w:t>
      </w:r>
      <w:r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NIP……..................REGON………………. </w:t>
      </w:r>
    </w:p>
    <w:p w:rsidR="00F60859" w:rsidRPr="003B6DFA" w:rsidRDefault="00F60859" w:rsidP="003B6DFA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>reprezentowaną przez: …………………………….</w:t>
      </w:r>
    </w:p>
    <w:p w:rsidR="00F60859" w:rsidRPr="003B6DFA" w:rsidRDefault="00F60859" w:rsidP="003B6DFA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454225" w:rsidRPr="003B6DFA" w:rsidRDefault="00454225" w:rsidP="003B6DFA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>Zwanymi dalej łącznie „Stronami”</w:t>
      </w:r>
    </w:p>
    <w:p w:rsidR="00454225" w:rsidRPr="003B6DFA" w:rsidRDefault="00454225" w:rsidP="003B6DFA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E61A5C" w:rsidRPr="003B6DFA" w:rsidRDefault="00E61A5C" w:rsidP="003B6DFA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454225" w:rsidRPr="003B6DFA" w:rsidRDefault="00454225" w:rsidP="003B6DFA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>Zważywszy że:</w:t>
      </w:r>
    </w:p>
    <w:p w:rsidR="00454225" w:rsidRPr="003B6DFA" w:rsidRDefault="00454225" w:rsidP="003B6DFA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454225" w:rsidRPr="003B6DFA" w:rsidRDefault="00454225" w:rsidP="003B6DFA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MOSiR w Sand</w:t>
      </w:r>
      <w:r w:rsidR="00F31422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omierzu jako jednostka organizacyjna</w:t>
      </w: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Gminy Sandomierz zarządza w jej imieniu nieruchomością stanowiącą własność Gminy, położoną w Sandomierzu zwaną Bulwarem im. Marszałka Piłsudskiego,</w:t>
      </w:r>
      <w:r w:rsidR="00975D14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na podstawie umowy użyczenia z dnia 20.07.2011r. G 6859.3.2011.DLO.</w:t>
      </w:r>
    </w:p>
    <w:p w:rsidR="00454225" w:rsidRPr="003B6DFA" w:rsidRDefault="00454225" w:rsidP="003B6DFA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misją i głównym celem MOSiR jest zaspokajanie potrzeb społecznych </w:t>
      </w: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w dziedzinie szeroko pojętej rekreacji i sportu poprzez podejmowanie różnorodnych inicjatyw,</w:t>
      </w:r>
    </w:p>
    <w:p w:rsidR="00454225" w:rsidRPr="003B6DFA" w:rsidRDefault="00454225" w:rsidP="003B6DFA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MOSiR przeprowadził postępowanie</w:t>
      </w:r>
      <w:r w:rsidR="00975D14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przetargowe </w:t>
      </w: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 trakcie, którego zaprosił przedsiębiorców do składania ofert na zagospodarowanie wydzielonego terenu </w:t>
      </w:r>
      <w:r w:rsidR="00C42447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na działalność rekreacyjną,</w:t>
      </w:r>
      <w:r w:rsidR="00975D14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sportową</w:t>
      </w: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gastronomiczną lub kulturalną na terenie Bulwaru im. Marszałka Piłsudskiego w Sandomi</w:t>
      </w:r>
      <w:r w:rsidR="00E941F7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erzu w sezonie turystycznym</w:t>
      </w:r>
      <w:r w:rsidR="005E3B7B" w:rsidRPr="003B6DFA">
        <w:rPr>
          <w:rFonts w:ascii="Arial" w:hAnsi="Arial" w:cs="Arial"/>
          <w:spacing w:val="20"/>
          <w:sz w:val="24"/>
          <w:szCs w:val="24"/>
        </w:rPr>
        <w:t xml:space="preserve"> </w:t>
      </w:r>
      <w:r w:rsidR="005E3B7B" w:rsidRPr="003B6DFA">
        <w:rPr>
          <w:rFonts w:ascii="Arial" w:hAnsi="Arial" w:cs="Arial"/>
          <w:spacing w:val="20"/>
          <w:sz w:val="24"/>
          <w:szCs w:val="24"/>
        </w:rPr>
        <w:br/>
      </w:r>
      <w:r w:rsidR="00514A34"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od </w:t>
      </w:r>
      <w:r w:rsidR="00A85D2E"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>21 maja</w:t>
      </w:r>
      <w:r w:rsidR="00E941F7"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2021  do 30 września 2021</w:t>
      </w:r>
      <w:r w:rsidR="000E442A"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>r</w:t>
      </w:r>
      <w:r w:rsidR="00E941F7"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. </w:t>
      </w:r>
      <w:r w:rsidR="005E3B7B"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 </w:t>
      </w:r>
    </w:p>
    <w:p w:rsidR="00454225" w:rsidRPr="003B6DFA" w:rsidRDefault="00584119" w:rsidP="003B6DFA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Oferta złożona przez</w:t>
      </w:r>
      <w:r w:rsidR="000E442A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…………………………………………………………………..</w:t>
      </w: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0E442A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……………………………………………………………………………………………………………………………………………………………………………………..</w:t>
      </w:r>
      <w:r w:rsidR="00454225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spełniała wszystkie wymogi wskazane w ogłoszeniu</w:t>
      </w:r>
      <w:r w:rsidR="00425FAD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przetargowym</w:t>
      </w:r>
      <w:r w:rsidR="00454225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i została wybrana przez MOSiR do realizacji przedmiotowego przedsięwzięcia,</w:t>
      </w:r>
    </w:p>
    <w:p w:rsidR="00454225" w:rsidRPr="003B6DFA" w:rsidRDefault="00454225" w:rsidP="003B6DFA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Oferent zaoferował prowadzenie na terenie oznaczonym</w:t>
      </w:r>
      <w:r w:rsidR="009332BF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na mapce sytuacyjnej literą</w:t>
      </w:r>
      <w:r w:rsidR="009332BF" w:rsidRPr="003B6DF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…..</w:t>
      </w: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d</w:t>
      </w:r>
      <w:r w:rsidR="00584119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ziałalności w zakresie  sportowo – rekreacyjnym</w:t>
      </w:r>
      <w:r w:rsidR="009C2A0B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  <w:r w:rsidR="00584119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Dodatkowo oferent przedstawił propozycję podjęcia ze swojej strony działań dodatko</w:t>
      </w:r>
      <w:r w:rsidR="00425FAD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wych szczegółowo opisanych w przedłożonej ofercie.</w:t>
      </w:r>
    </w:p>
    <w:p w:rsidR="00454225" w:rsidRPr="003B6DFA" w:rsidRDefault="00454225" w:rsidP="003B6DFA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704368" w:rsidRPr="003B6DFA" w:rsidRDefault="00704368" w:rsidP="003B6DFA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704368" w:rsidRPr="003B6DFA" w:rsidRDefault="00704368" w:rsidP="003B6DFA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9378CE" w:rsidRPr="003B6DFA" w:rsidRDefault="00454225" w:rsidP="003B6DFA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>Strony postanowiły zawr</w:t>
      </w:r>
      <w:r w:rsidR="000E442A" w:rsidRPr="003B6DFA">
        <w:rPr>
          <w:rFonts w:ascii="Arial" w:eastAsia="Times New Roman" w:hAnsi="Arial" w:cs="Arial"/>
          <w:spacing w:val="20"/>
          <w:sz w:val="24"/>
          <w:szCs w:val="24"/>
        </w:rPr>
        <w:t>zeć umowę o następującej treści</w:t>
      </w:r>
      <w:r w:rsidR="00E17ED5" w:rsidRPr="003B6DFA">
        <w:rPr>
          <w:rFonts w:ascii="Arial" w:eastAsia="Times New Roman" w:hAnsi="Arial" w:cs="Arial"/>
          <w:spacing w:val="20"/>
          <w:sz w:val="24"/>
          <w:szCs w:val="24"/>
        </w:rPr>
        <w:t>:</w:t>
      </w:r>
    </w:p>
    <w:p w:rsidR="003B6DFA" w:rsidRDefault="003B6DFA" w:rsidP="003B6DFA">
      <w:pPr>
        <w:spacing w:after="120" w:line="360" w:lineRule="auto"/>
        <w:rPr>
          <w:rFonts w:ascii="Arial" w:eastAsia="Times New Roman" w:hAnsi="Arial" w:cs="Arial"/>
          <w:b/>
          <w:spacing w:val="20"/>
          <w:sz w:val="24"/>
          <w:szCs w:val="24"/>
        </w:rPr>
      </w:pPr>
    </w:p>
    <w:p w:rsidR="0071100D" w:rsidRPr="003B6DFA" w:rsidRDefault="00454225" w:rsidP="003B6DFA">
      <w:p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>§ 1</w:t>
      </w:r>
    </w:p>
    <w:p w:rsidR="00454225" w:rsidRPr="003B6DFA" w:rsidRDefault="00454225" w:rsidP="003B6DFA">
      <w:p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>Przedmiot umowy</w:t>
      </w:r>
    </w:p>
    <w:p w:rsidR="00F35752" w:rsidRPr="003B6DFA" w:rsidRDefault="004A0117" w:rsidP="003B6DFA">
      <w:pPr>
        <w:pStyle w:val="Akapitzlist"/>
        <w:numPr>
          <w:ilvl w:val="0"/>
          <w:numId w:val="5"/>
        </w:numPr>
        <w:spacing w:after="120" w:line="360" w:lineRule="auto"/>
        <w:ind w:left="284" w:hanging="284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mocy niniejszej umowy Wynajmujący</w:t>
      </w:r>
      <w:r w:rsidR="00F31422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wynajmuje</w:t>
      </w:r>
      <w:r w:rsidR="00454225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części nieruchomości - Bulwaru im. Marszałka Piłsudskiego</w:t>
      </w: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 Sandomierzu </w:t>
      </w:r>
      <w:r w:rsidR="00E941F7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przez czas oznaczony </w:t>
      </w:r>
      <w:r w:rsidR="006A31B2" w:rsidRPr="003B6DF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od 21.</w:t>
      </w:r>
      <w:r w:rsidR="00A85D2E" w:rsidRPr="003B6DF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05</w:t>
      </w:r>
      <w:r w:rsidR="006A31B2" w:rsidRPr="003B6DF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.</w:t>
      </w:r>
      <w:r w:rsidR="00E941F7" w:rsidRPr="003B6DF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2021 r. do 30.09.2021r.</w:t>
      </w:r>
      <w:r w:rsidR="00E941F7" w:rsidRPr="003B6DFA">
        <w:rPr>
          <w:rFonts w:ascii="Arial" w:eastAsia="Times New Roman" w:hAnsi="Arial" w:cs="Arial"/>
          <w:color w:val="FF0000"/>
          <w:spacing w:val="20"/>
          <w:sz w:val="24"/>
          <w:szCs w:val="24"/>
          <w:lang w:eastAsia="pl-PL"/>
        </w:rPr>
        <w:t xml:space="preserve"> </w:t>
      </w:r>
      <w:r w:rsidR="00E941F7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 sezonie turystycznym</w:t>
      </w:r>
      <w:r w:rsidR="005E3B7B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7E645C" w:rsidRPr="003B6DF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wraz z dostępem </w:t>
      </w:r>
      <w:r w:rsidR="005D6E4A" w:rsidRPr="003B6DF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personelu oferenta </w:t>
      </w:r>
      <w:r w:rsidR="007E645C" w:rsidRPr="003B6DF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do toalety zlokalizowanej w budynku MOSiR - Bulwar im. M. J. Piłsudskiego w Sandomierzu.</w:t>
      </w:r>
    </w:p>
    <w:p w:rsidR="00454225" w:rsidRPr="003B6DFA" w:rsidRDefault="00454225" w:rsidP="003B6DFA">
      <w:pPr>
        <w:pStyle w:val="Akapitzlist"/>
        <w:numPr>
          <w:ilvl w:val="0"/>
          <w:numId w:val="5"/>
        </w:numPr>
        <w:spacing w:after="120" w:line="360" w:lineRule="auto"/>
        <w:ind w:left="284" w:hanging="284"/>
        <w:rPr>
          <w:rFonts w:ascii="Arial" w:eastAsia="Times New Roman" w:hAnsi="Arial" w:cs="Arial"/>
          <w:color w:val="FF0000"/>
          <w:spacing w:val="20"/>
          <w:sz w:val="24"/>
          <w:szCs w:val="24"/>
          <w:lang w:eastAsia="pl-PL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Nieruchomoś</w:t>
      </w:r>
      <w:r w:rsidR="0071100D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ć stanowiąca przedmiot najmu</w:t>
      </w: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została </w:t>
      </w:r>
      <w:r w:rsidR="00E17ED5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oznaczona literą porządkową……..</w:t>
      </w:r>
      <w:r w:rsidR="00B92C24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mapce sytuacyjnej stanowiącej załącznik nr 1 do niniejszej umowy.</w:t>
      </w:r>
    </w:p>
    <w:p w:rsidR="0071100D" w:rsidRPr="003B6DFA" w:rsidRDefault="00454225" w:rsidP="003B6DFA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lastRenderedPageBreak/>
        <w:t>§2</w:t>
      </w:r>
    </w:p>
    <w:p w:rsidR="00454225" w:rsidRPr="003B6DFA" w:rsidRDefault="00454225" w:rsidP="003B6DFA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>Sposób używa</w:t>
      </w:r>
      <w:r w:rsidR="0071100D" w:rsidRPr="003B6DFA">
        <w:rPr>
          <w:rFonts w:ascii="Arial" w:eastAsia="Times New Roman" w:hAnsi="Arial" w:cs="Arial"/>
          <w:spacing w:val="20"/>
          <w:sz w:val="24"/>
          <w:szCs w:val="24"/>
        </w:rPr>
        <w:t>nia, prawa i obowiązki Najemcy</w:t>
      </w:r>
    </w:p>
    <w:p w:rsidR="00454225" w:rsidRPr="003B6DFA" w:rsidRDefault="00454225" w:rsidP="003B6DFA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454225" w:rsidRPr="003B6DFA" w:rsidRDefault="00F35752" w:rsidP="003B6DFA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454225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nieruchom</w:t>
      </w:r>
      <w:r w:rsidR="0071100D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ości oddanej w używanie Najemca</w:t>
      </w:r>
      <w:r w:rsidR="00454225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będzie prowadził działalność</w:t>
      </w:r>
      <w:r w:rsidR="00F31422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454225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zgodnie </w:t>
      </w:r>
      <w:r w:rsidR="00F31422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 xml:space="preserve"> </w:t>
      </w:r>
      <w:r w:rsidR="00425FAD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 ofertą złożoną </w:t>
      </w:r>
      <w:r w:rsidR="003F0B79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w p</w:t>
      </w:r>
      <w:r w:rsidR="00425FAD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ostępowaniu </w:t>
      </w: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 </w:t>
      </w:r>
      <w:r w:rsidR="00425FAD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przetargowym</w:t>
      </w:r>
    </w:p>
    <w:p w:rsidR="00F35752" w:rsidRPr="003B6DFA" w:rsidRDefault="00122868" w:rsidP="003B6DFA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>Najemca</w:t>
      </w:r>
      <w:r w:rsidR="00454225"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 jest uprawniony do rozmieszczenia na n</w:t>
      </w:r>
      <w:r w:rsidR="00425FAD" w:rsidRPr="003B6DFA">
        <w:rPr>
          <w:rFonts w:ascii="Arial" w:eastAsia="Times New Roman" w:hAnsi="Arial" w:cs="Arial"/>
          <w:spacing w:val="20"/>
          <w:sz w:val="24"/>
          <w:szCs w:val="24"/>
        </w:rPr>
        <w:t>ieruchomości oddanej</w:t>
      </w:r>
      <w:r w:rsidR="009D2897" w:rsidRPr="003B6DFA">
        <w:rPr>
          <w:rFonts w:ascii="Arial" w:eastAsia="Times New Roman" w:hAnsi="Arial" w:cs="Arial"/>
          <w:spacing w:val="20"/>
          <w:sz w:val="24"/>
          <w:szCs w:val="24"/>
        </w:rPr>
        <w:br/>
      </w:r>
      <w:r w:rsidR="00425FAD"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 w czasowy najem</w:t>
      </w:r>
      <w:r w:rsidR="00454225"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 wyłącznie </w:t>
      </w:r>
      <w:r w:rsidRPr="003B6DFA">
        <w:rPr>
          <w:rFonts w:ascii="Arial" w:eastAsia="Times New Roman" w:hAnsi="Arial" w:cs="Arial"/>
          <w:spacing w:val="20"/>
          <w:sz w:val="24"/>
          <w:szCs w:val="24"/>
        </w:rPr>
        <w:t>obiektów rekreacyjnych , gastronomicznych, kulturalnych</w:t>
      </w:r>
      <w:r w:rsidR="00454225"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 zgodnie z projekt</w:t>
      </w:r>
      <w:r w:rsidR="00E85A31"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em przedłożonym wraz z ofertą w </w:t>
      </w:r>
      <w:r w:rsidR="004026BC" w:rsidRPr="003B6DFA">
        <w:rPr>
          <w:rFonts w:ascii="Arial" w:eastAsia="Times New Roman" w:hAnsi="Arial" w:cs="Arial"/>
          <w:spacing w:val="20"/>
          <w:sz w:val="24"/>
          <w:szCs w:val="24"/>
        </w:rPr>
        <w:t>p</w:t>
      </w:r>
      <w:r w:rsidR="00454225" w:rsidRPr="003B6DFA">
        <w:rPr>
          <w:rFonts w:ascii="Arial" w:eastAsia="Times New Roman" w:hAnsi="Arial" w:cs="Arial"/>
          <w:spacing w:val="20"/>
          <w:sz w:val="24"/>
          <w:szCs w:val="24"/>
        </w:rPr>
        <w:t>ostępowaniu</w:t>
      </w:r>
      <w:r w:rsidR="004026BC"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 przetargowym</w:t>
      </w:r>
      <w:r w:rsidR="00454225"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="00F35752" w:rsidRPr="003B6DFA">
        <w:rPr>
          <w:rFonts w:ascii="Arial" w:eastAsia="Times New Roman" w:hAnsi="Arial" w:cs="Arial"/>
          <w:spacing w:val="20"/>
          <w:sz w:val="24"/>
          <w:szCs w:val="24"/>
        </w:rPr>
        <w:br/>
      </w:r>
      <w:r w:rsidR="00454225"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i zatwierdzonym przez Wojewódzki Urząd Ochrony Zabytków w Kielcach Delegatura </w:t>
      </w:r>
      <w:r w:rsidR="00F35752" w:rsidRPr="003B6DFA">
        <w:rPr>
          <w:rFonts w:ascii="Arial" w:eastAsia="Times New Roman" w:hAnsi="Arial" w:cs="Arial"/>
          <w:spacing w:val="20"/>
          <w:sz w:val="24"/>
          <w:szCs w:val="24"/>
        </w:rPr>
        <w:br/>
      </w:r>
      <w:r w:rsidR="00454225" w:rsidRPr="003B6DFA">
        <w:rPr>
          <w:rFonts w:ascii="Arial" w:eastAsia="Times New Roman" w:hAnsi="Arial" w:cs="Arial"/>
          <w:spacing w:val="20"/>
          <w:sz w:val="24"/>
          <w:szCs w:val="24"/>
        </w:rPr>
        <w:t>w Sandomierzu,</w:t>
      </w:r>
    </w:p>
    <w:p w:rsidR="00454225" w:rsidRPr="003B6DFA" w:rsidRDefault="00122868" w:rsidP="003B6DFA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>Najemca</w:t>
      </w:r>
      <w:r w:rsidR="00454225"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 jest zobowiązany do:</w:t>
      </w:r>
    </w:p>
    <w:p w:rsidR="00454225" w:rsidRPr="003B6DFA" w:rsidRDefault="00454225" w:rsidP="003B6DFA">
      <w:pPr>
        <w:pStyle w:val="Akapitzlist"/>
        <w:numPr>
          <w:ilvl w:val="1"/>
          <w:numId w:val="6"/>
        </w:numPr>
        <w:spacing w:after="120" w:line="360" w:lineRule="auto"/>
        <w:ind w:left="851" w:hanging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używania nieruchomości zgodnie z jej przeznaczeniem, z uwzględnieniem założenia prowadzenia na niej działalności zgodnej ze złożoną ofertą oraz w sposób zapobiegający niszczeniu infrastruktury zlokalizowanej</w:t>
      </w:r>
      <w:r w:rsidR="00AA7939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p</w:t>
      </w:r>
      <w:r w:rsidR="00AA7939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rzedmiocie najmu</w:t>
      </w: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oraz na terenach sąsiadujących,</w:t>
      </w:r>
    </w:p>
    <w:p w:rsidR="00D53A29" w:rsidRPr="003B6DFA" w:rsidRDefault="00D53A29" w:rsidP="003B6DFA">
      <w:pPr>
        <w:pStyle w:val="Akapitzlist"/>
        <w:numPr>
          <w:ilvl w:val="1"/>
          <w:numId w:val="6"/>
        </w:numPr>
        <w:spacing w:after="120" w:line="360" w:lineRule="auto"/>
        <w:ind w:left="851" w:hanging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ponoszenia wszelkich kosztów związanych z rozmieszczeniem na Przedmiocie najmu obiektu, bieżącym utrzymaniem i usunięciem należących do niego obiektów turystycznych, rekreacyjnych lub sportowych po czasie trwania umowy, jak również kosztów związanych z przywróceniem Przedmiotu najmu do stanu pierwotnego,</w:t>
      </w:r>
    </w:p>
    <w:p w:rsidR="00454225" w:rsidRPr="003B6DFA" w:rsidRDefault="006D52D2" w:rsidP="003B6DFA">
      <w:pPr>
        <w:pStyle w:val="Akapitzlist"/>
        <w:numPr>
          <w:ilvl w:val="0"/>
          <w:numId w:val="6"/>
        </w:num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>Najemca</w:t>
      </w:r>
      <w:r w:rsidR="00454225"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 nie jest uprawniony do czynienia jakichkolwiek nakładów na </w:t>
      </w:r>
      <w:r w:rsidRPr="003B6DFA">
        <w:rPr>
          <w:rFonts w:ascii="Arial" w:eastAsia="Times New Roman" w:hAnsi="Arial" w:cs="Arial"/>
          <w:spacing w:val="20"/>
          <w:sz w:val="24"/>
          <w:szCs w:val="24"/>
        </w:rPr>
        <w:t>Przedmiot najmu</w:t>
      </w:r>
      <w:r w:rsidR="00454225"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3B6DFA">
        <w:rPr>
          <w:rFonts w:ascii="Arial" w:eastAsia="Times New Roman" w:hAnsi="Arial" w:cs="Arial"/>
          <w:spacing w:val="20"/>
          <w:sz w:val="24"/>
          <w:szCs w:val="24"/>
        </w:rPr>
        <w:t>bez pisemnej zgody Wynajmuj</w:t>
      </w:r>
      <w:r w:rsidR="00E85A31" w:rsidRPr="003B6DFA">
        <w:rPr>
          <w:rFonts w:ascii="Arial" w:eastAsia="Times New Roman" w:hAnsi="Arial" w:cs="Arial"/>
          <w:spacing w:val="20"/>
          <w:sz w:val="24"/>
          <w:szCs w:val="24"/>
        </w:rPr>
        <w:t>ą</w:t>
      </w:r>
      <w:r w:rsidRPr="003B6DFA">
        <w:rPr>
          <w:rFonts w:ascii="Arial" w:eastAsia="Times New Roman" w:hAnsi="Arial" w:cs="Arial"/>
          <w:spacing w:val="20"/>
          <w:sz w:val="24"/>
          <w:szCs w:val="24"/>
        </w:rPr>
        <w:t>cego</w:t>
      </w:r>
      <w:r w:rsidR="00454225" w:rsidRPr="003B6DFA">
        <w:rPr>
          <w:rFonts w:ascii="Arial" w:eastAsia="Times New Roman" w:hAnsi="Arial" w:cs="Arial"/>
          <w:spacing w:val="20"/>
          <w:sz w:val="24"/>
          <w:szCs w:val="24"/>
        </w:rPr>
        <w:t>.</w:t>
      </w:r>
    </w:p>
    <w:p w:rsidR="00F240EB" w:rsidRPr="003B6DFA" w:rsidRDefault="00F240EB" w:rsidP="003B6DFA">
      <w:pPr>
        <w:pStyle w:val="Akapitzlist"/>
        <w:numPr>
          <w:ilvl w:val="0"/>
          <w:numId w:val="6"/>
        </w:numPr>
        <w:spacing w:after="120" w:line="360" w:lineRule="auto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>Najemca nie może wynajmować przedmiotu najmu osobom trzecim</w:t>
      </w:r>
    </w:p>
    <w:p w:rsidR="005D6E4A" w:rsidRPr="003B6DFA" w:rsidRDefault="005D6E4A" w:rsidP="003B6DFA">
      <w:pPr>
        <w:pStyle w:val="Akapitzlist"/>
        <w:numPr>
          <w:ilvl w:val="0"/>
          <w:numId w:val="6"/>
        </w:numPr>
        <w:spacing w:after="120" w:line="360" w:lineRule="auto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Najemca uprawniony jest </w:t>
      </w:r>
      <w:r w:rsidR="00E941F7"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>do wypowiedzenia umowy najmu z 1</w:t>
      </w:r>
      <w:r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>-miesiecznym okresem wypowiedzenia bez podania przyczyny.</w:t>
      </w:r>
    </w:p>
    <w:p w:rsidR="00EC1127" w:rsidRPr="003B6DFA" w:rsidRDefault="00EC1127" w:rsidP="003B6DFA">
      <w:pPr>
        <w:pStyle w:val="Akapitzlist"/>
        <w:numPr>
          <w:ilvl w:val="0"/>
          <w:numId w:val="6"/>
        </w:numPr>
        <w:spacing w:after="120" w:line="360" w:lineRule="auto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>Najemca zobowiązany jest do utrzymania czystości na wymienionych sektorach, oraz należyty stan techniczny powierzonego terenu.</w:t>
      </w:r>
    </w:p>
    <w:p w:rsidR="005D6E4A" w:rsidRPr="003B6DFA" w:rsidRDefault="005D6E4A" w:rsidP="003B6D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lastRenderedPageBreak/>
        <w:t xml:space="preserve">Wynajmujący uprawniony jest do wypowiedzenia umowy najmu z zachowaniem </w:t>
      </w:r>
      <w:r w:rsidR="008C7EDD"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="00E941F7"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>1</w:t>
      </w:r>
      <w:r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>- miesięcznego okresu wypowiedzenia w przypadku zaistnienia jednej z okoliczności</w:t>
      </w:r>
    </w:p>
    <w:p w:rsidR="005D6E4A" w:rsidRPr="003B6DFA" w:rsidRDefault="005D6E4A" w:rsidP="003B6DFA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przedmiot najmu stał się niezbędny z uwagi na cele publiczne, w tym prawidłowe </w:t>
      </w:r>
      <w:r w:rsidR="008C7EDD"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>i celowe gospodarowanie mieniem publicznym,</w:t>
      </w:r>
    </w:p>
    <w:p w:rsidR="005D6E4A" w:rsidRPr="003B6DFA" w:rsidRDefault="005D6E4A" w:rsidP="003B6DFA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3B6DFA">
        <w:rPr>
          <w:rFonts w:ascii="Arial" w:hAnsi="Arial" w:cs="Arial"/>
          <w:spacing w:val="20"/>
          <w:sz w:val="24"/>
          <w:szCs w:val="24"/>
        </w:rPr>
        <w:t xml:space="preserve">Zmiana koncepcji funkcjonowania przedmiotu najmu.                                                </w:t>
      </w:r>
    </w:p>
    <w:p w:rsidR="005D6E4A" w:rsidRPr="003B6DFA" w:rsidRDefault="003F0B79" w:rsidP="003B6D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3B6DFA">
        <w:rPr>
          <w:rFonts w:ascii="Arial" w:hAnsi="Arial" w:cs="Arial"/>
          <w:spacing w:val="20"/>
          <w:sz w:val="24"/>
          <w:szCs w:val="24"/>
        </w:rPr>
        <w:t>Wynajmują</w:t>
      </w:r>
      <w:r w:rsidR="005D6E4A" w:rsidRPr="003B6DFA">
        <w:rPr>
          <w:rFonts w:ascii="Arial" w:hAnsi="Arial" w:cs="Arial"/>
          <w:spacing w:val="20"/>
          <w:sz w:val="24"/>
          <w:szCs w:val="24"/>
        </w:rPr>
        <w:t>cy zastrzega sobie prawo do żądania od najemcy czasowego zawieszenia prowadzonej działalności ze względu na ważny interes publiczny lub społeczny</w:t>
      </w:r>
    </w:p>
    <w:p w:rsidR="00E71286" w:rsidRPr="003B6DFA" w:rsidRDefault="00EC1127" w:rsidP="003B6D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3B6DFA">
        <w:rPr>
          <w:rFonts w:ascii="Arial" w:hAnsi="Arial" w:cs="Arial"/>
          <w:spacing w:val="20"/>
          <w:sz w:val="24"/>
          <w:szCs w:val="24"/>
        </w:rPr>
        <w:t>Wynajmujący nie zapewnia Najemcy wyłączności na prowadzoną przez niego działalność.</w:t>
      </w:r>
    </w:p>
    <w:p w:rsidR="00EC1127" w:rsidRPr="003B6DFA" w:rsidRDefault="00EC1127" w:rsidP="003B6D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3B6DFA">
        <w:rPr>
          <w:rFonts w:ascii="Arial" w:hAnsi="Arial" w:cs="Arial"/>
          <w:spacing w:val="20"/>
          <w:sz w:val="24"/>
          <w:szCs w:val="24"/>
        </w:rPr>
        <w:t>Teren najmu nie posiada przyłącza elektrycznego.</w:t>
      </w:r>
    </w:p>
    <w:p w:rsidR="000E6294" w:rsidRPr="003B6DFA" w:rsidRDefault="00EC1127" w:rsidP="003B6D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3B6DFA">
        <w:rPr>
          <w:rFonts w:ascii="Arial" w:hAnsi="Arial" w:cs="Arial"/>
          <w:spacing w:val="20"/>
          <w:sz w:val="24"/>
          <w:szCs w:val="24"/>
        </w:rPr>
        <w:t>Wynajmuj</w:t>
      </w:r>
      <w:r w:rsidR="00C42447" w:rsidRPr="003B6DFA">
        <w:rPr>
          <w:rFonts w:ascii="Arial" w:hAnsi="Arial" w:cs="Arial"/>
          <w:spacing w:val="20"/>
          <w:sz w:val="24"/>
          <w:szCs w:val="24"/>
        </w:rPr>
        <w:t>ą</w:t>
      </w:r>
      <w:r w:rsidRPr="003B6DFA">
        <w:rPr>
          <w:rFonts w:ascii="Arial" w:hAnsi="Arial" w:cs="Arial"/>
          <w:spacing w:val="20"/>
          <w:sz w:val="24"/>
          <w:szCs w:val="24"/>
        </w:rPr>
        <w:t xml:space="preserve">cy zapewnia dostęp </w:t>
      </w:r>
      <w:r w:rsidR="00C42447" w:rsidRPr="003B6DFA">
        <w:rPr>
          <w:rFonts w:ascii="Arial" w:hAnsi="Arial" w:cs="Arial"/>
          <w:spacing w:val="20"/>
          <w:sz w:val="24"/>
          <w:szCs w:val="24"/>
        </w:rPr>
        <w:t xml:space="preserve">personelowi oferenta do toalety w budynku Bulwaru </w:t>
      </w:r>
      <w:r w:rsidR="00C42447" w:rsidRPr="003B6DFA">
        <w:rPr>
          <w:rFonts w:ascii="Arial" w:hAnsi="Arial" w:cs="Arial"/>
          <w:spacing w:val="20"/>
          <w:sz w:val="24"/>
          <w:szCs w:val="24"/>
        </w:rPr>
        <w:br/>
        <w:t>im. Marszałka Piłsudskiego</w:t>
      </w:r>
    </w:p>
    <w:p w:rsidR="000E6294" w:rsidRPr="003B6DFA" w:rsidRDefault="000E6294" w:rsidP="003B6DFA">
      <w:pPr>
        <w:pStyle w:val="Akapitzlist"/>
        <w:spacing w:line="360" w:lineRule="auto"/>
        <w:ind w:left="360"/>
        <w:rPr>
          <w:rFonts w:ascii="Arial" w:hAnsi="Arial" w:cs="Arial"/>
          <w:color w:val="FF0000"/>
          <w:spacing w:val="20"/>
          <w:sz w:val="24"/>
          <w:szCs w:val="24"/>
        </w:rPr>
      </w:pPr>
    </w:p>
    <w:p w:rsidR="006D52D2" w:rsidRPr="003B6DFA" w:rsidRDefault="00454225" w:rsidP="003B6DFA">
      <w:pPr>
        <w:pStyle w:val="Akapitzlist"/>
        <w:spacing w:line="360" w:lineRule="auto"/>
        <w:ind w:left="360"/>
        <w:rPr>
          <w:rFonts w:ascii="Arial" w:hAnsi="Arial" w:cs="Arial"/>
          <w:color w:val="FF0000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>§3</w:t>
      </w:r>
    </w:p>
    <w:p w:rsidR="00454225" w:rsidRPr="003B6DFA" w:rsidRDefault="00454225" w:rsidP="003B6DFA">
      <w:p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>Niewykonanie, nienależyte wykonanie umowy</w:t>
      </w:r>
    </w:p>
    <w:p w:rsidR="00454225" w:rsidRPr="003B6DFA" w:rsidRDefault="00F31422" w:rsidP="003B6DFA">
      <w:pPr>
        <w:pStyle w:val="Akapitzlist"/>
        <w:numPr>
          <w:ilvl w:val="0"/>
          <w:numId w:val="7"/>
        </w:numPr>
        <w:spacing w:after="120" w:line="360" w:lineRule="auto"/>
        <w:ind w:left="284" w:hanging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 powodu niewykonania lub nienależytego wykonania umowy Wynajmujący może nałożyć kary umowne</w:t>
      </w:r>
      <w:r w:rsidR="00454225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 wysokości:</w:t>
      </w:r>
    </w:p>
    <w:p w:rsidR="00454225" w:rsidRPr="003B6DFA" w:rsidRDefault="00454225" w:rsidP="003B6DFA">
      <w:pPr>
        <w:pStyle w:val="Akapitzlist"/>
        <w:numPr>
          <w:ilvl w:val="1"/>
          <w:numId w:val="7"/>
        </w:numPr>
        <w:spacing w:after="120" w:line="360" w:lineRule="auto"/>
        <w:ind w:left="851" w:hanging="567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5</w:t>
      </w:r>
      <w:r w:rsidR="000E6294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000 zł za każdy przyp</w:t>
      </w:r>
      <w:r w:rsidR="00932F71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adek naruszenia prowadzenia</w:t>
      </w: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na Przedmiocie użyczenia działalności odmiennej niż wskazana w ofercie,</w:t>
      </w:r>
    </w:p>
    <w:p w:rsidR="00454225" w:rsidRPr="003B6DFA" w:rsidRDefault="00EE58E5" w:rsidP="003B6DFA">
      <w:pPr>
        <w:pStyle w:val="Akapitzlist"/>
        <w:numPr>
          <w:ilvl w:val="1"/>
          <w:numId w:val="7"/>
        </w:numPr>
        <w:spacing w:after="120" w:line="360" w:lineRule="auto"/>
        <w:ind w:left="851" w:hanging="567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10 000 zł -</w:t>
      </w:r>
      <w:r w:rsidR="00454225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za niewykonanie zobowiązania, o którym mowa w §</w:t>
      </w:r>
      <w:bookmarkStart w:id="0" w:name="_GoBack"/>
      <w:bookmarkEnd w:id="0"/>
      <w:r w:rsidR="00DE587C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2 ust.</w:t>
      </w:r>
      <w:r w:rsidR="000E6294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4</w:t>
      </w:r>
      <w:r w:rsidR="00DE587C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pkt.</w:t>
      </w:r>
      <w:r w:rsidR="00DF05E8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DE587C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a</w:t>
      </w:r>
      <w:r w:rsidR="00454225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,</w:t>
      </w:r>
    </w:p>
    <w:p w:rsidR="000E6294" w:rsidRPr="003B6DFA" w:rsidRDefault="00454225" w:rsidP="003B6DFA">
      <w:pPr>
        <w:pStyle w:val="Akapitzlist"/>
        <w:numPr>
          <w:ilvl w:val="1"/>
          <w:numId w:val="7"/>
        </w:numPr>
        <w:spacing w:after="120" w:line="360" w:lineRule="auto"/>
        <w:ind w:left="851" w:hanging="567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1000 zł</w:t>
      </w:r>
      <w:r w:rsidR="00EE58E5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-</w:t>
      </w: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za każdy przy</w:t>
      </w:r>
      <w:r w:rsidR="00EE58E5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padek naruszenia</w:t>
      </w: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obowią</w:t>
      </w:r>
      <w:r w:rsidR="00EE58E5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zków wskazanych w §2 ust. 4</w:t>
      </w:r>
      <w:r w:rsidR="00DE587C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pkt</w:t>
      </w:r>
      <w:r w:rsidR="004E68D3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  <w:r w:rsidR="00DE587C"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b</w:t>
      </w:r>
      <w:r w:rsidRPr="003B6DFA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</w:p>
    <w:p w:rsidR="00454225" w:rsidRPr="003B6DFA" w:rsidRDefault="00E85A31" w:rsidP="003B6DFA">
      <w:pPr>
        <w:pStyle w:val="Akapitzlist"/>
        <w:numPr>
          <w:ilvl w:val="0"/>
          <w:numId w:val="7"/>
        </w:num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>Wynajmuj</w:t>
      </w:r>
      <w:r w:rsidR="002D36F2" w:rsidRPr="003B6DFA">
        <w:rPr>
          <w:rFonts w:ascii="Arial" w:eastAsia="Times New Roman" w:hAnsi="Arial" w:cs="Arial"/>
          <w:spacing w:val="20"/>
          <w:sz w:val="24"/>
          <w:szCs w:val="24"/>
        </w:rPr>
        <w:t>ą</w:t>
      </w:r>
      <w:r w:rsidRPr="003B6DFA">
        <w:rPr>
          <w:rFonts w:ascii="Arial" w:eastAsia="Times New Roman" w:hAnsi="Arial" w:cs="Arial"/>
          <w:spacing w:val="20"/>
          <w:sz w:val="24"/>
          <w:szCs w:val="24"/>
        </w:rPr>
        <w:t>cy</w:t>
      </w:r>
      <w:r w:rsidR="00454225"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 jest uprawniony do dochodzenia zapłaty odszkodowania przewyższającego wysokość zastrzeżonych kar umownych aż do pełnej wysokości rzeczywiście poniesionej szkody.</w:t>
      </w:r>
    </w:p>
    <w:p w:rsidR="003B6DFA" w:rsidRDefault="003B6DFA" w:rsidP="003B6DFA">
      <w:pPr>
        <w:spacing w:after="120" w:line="360" w:lineRule="auto"/>
        <w:rPr>
          <w:rFonts w:ascii="Arial" w:eastAsia="Times New Roman" w:hAnsi="Arial" w:cs="Arial"/>
          <w:b/>
          <w:spacing w:val="20"/>
          <w:sz w:val="24"/>
          <w:szCs w:val="24"/>
        </w:rPr>
      </w:pPr>
    </w:p>
    <w:p w:rsidR="00F240EB" w:rsidRPr="003B6DFA" w:rsidRDefault="00454225" w:rsidP="003B6DFA">
      <w:p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lastRenderedPageBreak/>
        <w:t xml:space="preserve">§ </w:t>
      </w:r>
      <w:r w:rsidR="00F240EB" w:rsidRPr="003B6DFA">
        <w:rPr>
          <w:rFonts w:ascii="Arial" w:eastAsia="Times New Roman" w:hAnsi="Arial" w:cs="Arial"/>
          <w:spacing w:val="20"/>
          <w:sz w:val="24"/>
          <w:szCs w:val="24"/>
        </w:rPr>
        <w:t>4</w:t>
      </w:r>
    </w:p>
    <w:p w:rsidR="00F240EB" w:rsidRPr="003B6DFA" w:rsidRDefault="00F240EB" w:rsidP="003B6DFA">
      <w:p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>Czynsz</w:t>
      </w:r>
    </w:p>
    <w:p w:rsidR="00BD2F75" w:rsidRPr="003B6DFA" w:rsidRDefault="00BD2F75" w:rsidP="003B6DF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>Czynsz z tytułu najmu terenu w wysokości  zadeklarowanej przez Najemcę (nie niższa niż stawka wywoławcza) w  wysokości ………………….</w:t>
      </w:r>
      <w:r w:rsidR="00B53705"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>brutto</w:t>
      </w:r>
      <w:r w:rsidR="00E71286"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B53705"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(słownie </w:t>
      </w:r>
      <w:r w:rsidR="00E71286"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>……………)</w:t>
      </w:r>
      <w:r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będzie obowiązywał przez cały okres obowiązywania umowy w sezonie turystycznym</w:t>
      </w:r>
      <w:r w:rsidRPr="003B6DFA">
        <w:rPr>
          <w:rFonts w:ascii="Arial" w:hAnsi="Arial" w:cs="Arial"/>
          <w:spacing w:val="20"/>
          <w:sz w:val="24"/>
          <w:szCs w:val="24"/>
        </w:rPr>
        <w:t xml:space="preserve"> </w:t>
      </w:r>
      <w:r w:rsidR="00D750EF"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tj.</w:t>
      </w:r>
      <w:r w:rsidR="00D750EF" w:rsidRPr="003B6DFA">
        <w:rPr>
          <w:rFonts w:ascii="Arial" w:hAnsi="Arial" w:cs="Arial"/>
          <w:spacing w:val="20"/>
          <w:sz w:val="24"/>
          <w:szCs w:val="24"/>
        </w:rPr>
        <w:t xml:space="preserve"> </w:t>
      </w:r>
      <w:r w:rsidR="00A85D2E" w:rsidRPr="003B6DFA">
        <w:rPr>
          <w:rFonts w:ascii="Arial" w:hAnsi="Arial" w:cs="Arial"/>
          <w:spacing w:val="20"/>
          <w:sz w:val="24"/>
          <w:szCs w:val="24"/>
        </w:rPr>
        <w:br/>
      </w:r>
      <w:r w:rsidR="00A85D2E"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>21 maja</w:t>
      </w:r>
      <w:r w:rsidR="000E442A"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 do 30 września 2021r.</w:t>
      </w:r>
    </w:p>
    <w:p w:rsidR="00F35752" w:rsidRPr="003B6DFA" w:rsidRDefault="000E442A" w:rsidP="003B6DF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F35752"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>Płatność następować będzie za każdy miesiąc z góry na podstawie faktury VAT wystawionej przez Wynajmującego z terminem zapłaty 10 dni od daty wystawienia faktury.  W przypadku przekroczenia terminu płatności wskazanego na fakturze VAT, Wynajmujący</w:t>
      </w:r>
      <w:r w:rsidR="00F31422"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ma prawo</w:t>
      </w:r>
      <w:r w:rsidR="00180878"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do</w:t>
      </w:r>
      <w:r w:rsidR="00946987"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naliczenia</w:t>
      </w:r>
      <w:r w:rsidR="00F31422"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odsetek ustawowych za opóźnienie</w:t>
      </w:r>
      <w:r w:rsidR="00F35752"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</w:p>
    <w:p w:rsidR="00F35752" w:rsidRPr="003B6DFA" w:rsidRDefault="00F35752" w:rsidP="003B6DF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W przypadku czasowego zawieszenia prowadzonej działalności z przyczyn leżących </w:t>
      </w:r>
      <w:r w:rsidR="00CB2770"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Pr="003B6DFA">
        <w:rPr>
          <w:rFonts w:ascii="Arial" w:hAnsi="Arial" w:cs="Arial"/>
          <w:color w:val="000000" w:themeColor="text1"/>
          <w:spacing w:val="20"/>
          <w:sz w:val="24"/>
          <w:szCs w:val="24"/>
        </w:rPr>
        <w:t>po stronie Wynajmującego  czynsz za najem zostanie proporcjonalnie zmniejszony</w:t>
      </w:r>
      <w:r w:rsidRPr="003B6DFA">
        <w:rPr>
          <w:rFonts w:ascii="Arial" w:hAnsi="Arial" w:cs="Arial"/>
          <w:color w:val="FF0000"/>
          <w:spacing w:val="20"/>
          <w:sz w:val="24"/>
          <w:szCs w:val="24"/>
        </w:rPr>
        <w:t>.</w:t>
      </w:r>
    </w:p>
    <w:p w:rsidR="00E85A31" w:rsidRPr="003B6DFA" w:rsidRDefault="00F240EB" w:rsidP="003B6DFA">
      <w:p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>§ 5</w:t>
      </w:r>
    </w:p>
    <w:p w:rsidR="000E6294" w:rsidRPr="003B6DFA" w:rsidRDefault="00454225" w:rsidP="003B6DFA">
      <w:p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>Postanowienia końcowe</w:t>
      </w:r>
    </w:p>
    <w:p w:rsidR="00892657" w:rsidRPr="003B6DFA" w:rsidRDefault="00454225" w:rsidP="003B6DFA">
      <w:pPr>
        <w:pStyle w:val="Akapitzlist"/>
        <w:numPr>
          <w:ilvl w:val="0"/>
          <w:numId w:val="13"/>
        </w:numPr>
        <w:spacing w:after="120" w:line="360" w:lineRule="auto"/>
        <w:rPr>
          <w:rFonts w:ascii="Arial" w:eastAsia="Times New Roman" w:hAnsi="Arial" w:cs="Arial"/>
          <w:b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Umowa zostaje zawarta na czas określony </w:t>
      </w:r>
      <w:r w:rsidR="00A85D2E" w:rsidRPr="003B6DFA"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  <w:t>do 21.05</w:t>
      </w:r>
      <w:r w:rsidR="00E941F7" w:rsidRPr="003B6DFA">
        <w:rPr>
          <w:rFonts w:ascii="Arial" w:eastAsia="Times New Roman" w:hAnsi="Arial" w:cs="Arial"/>
          <w:color w:val="000000" w:themeColor="text1"/>
          <w:spacing w:val="20"/>
          <w:sz w:val="24"/>
          <w:szCs w:val="24"/>
        </w:rPr>
        <w:t>.2021r do 30.09.2021r</w:t>
      </w:r>
      <w:r w:rsidR="00D750EF"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="00E941F7" w:rsidRPr="003B6DFA">
        <w:rPr>
          <w:rFonts w:ascii="Arial" w:eastAsia="Times New Roman" w:hAnsi="Arial" w:cs="Arial"/>
          <w:spacing w:val="20"/>
          <w:sz w:val="24"/>
          <w:szCs w:val="24"/>
        </w:rPr>
        <w:t>na sezon turystyczny.</w:t>
      </w:r>
    </w:p>
    <w:p w:rsidR="00F240EB" w:rsidRPr="003B6DFA" w:rsidRDefault="00892657" w:rsidP="003B6DFA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3B6DF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="00F240EB" w:rsidRPr="003B6DF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Najemca akceptuje regulamin przetargu pisemnego nieograniczonego </w:t>
      </w:r>
      <w:r w:rsidR="00F240EB" w:rsidRPr="003B6DFA">
        <w:rPr>
          <w:rFonts w:ascii="Arial" w:hAnsi="Arial" w:cs="Arial"/>
          <w:spacing w:val="20"/>
          <w:sz w:val="24"/>
          <w:szCs w:val="24"/>
        </w:rPr>
        <w:t xml:space="preserve">na </w:t>
      </w:r>
      <w:r w:rsidR="00F35752" w:rsidRPr="003B6DFA">
        <w:rPr>
          <w:rFonts w:ascii="Arial" w:hAnsi="Arial" w:cs="Arial"/>
          <w:spacing w:val="20"/>
          <w:sz w:val="24"/>
          <w:szCs w:val="24"/>
        </w:rPr>
        <w:t>„</w:t>
      </w:r>
      <w:r w:rsidR="00F240EB" w:rsidRPr="003B6DFA">
        <w:rPr>
          <w:rFonts w:ascii="Arial" w:hAnsi="Arial" w:cs="Arial"/>
          <w:spacing w:val="20"/>
          <w:sz w:val="24"/>
          <w:szCs w:val="24"/>
        </w:rPr>
        <w:t>wybór najemców wydzielonego terenu pod działalność rekreacyjną, sportową, gastronomiczną lub kulturalną na terenie Bulwaru im . Marszałka Piłsudskiego w Sandomie</w:t>
      </w:r>
      <w:r w:rsidR="00F35752" w:rsidRPr="003B6DFA">
        <w:rPr>
          <w:rFonts w:ascii="Arial" w:hAnsi="Arial" w:cs="Arial"/>
          <w:spacing w:val="20"/>
          <w:sz w:val="24"/>
          <w:szCs w:val="24"/>
        </w:rPr>
        <w:t>rzu”</w:t>
      </w:r>
    </w:p>
    <w:p w:rsidR="00DA6714" w:rsidRPr="003B6DFA" w:rsidRDefault="00454225" w:rsidP="003B6DFA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Wszystkie zmiany i uzupełnienia wynikające z realizacji niniejszej umowy wymagają pisemnej zgody obu stron pod rygorem nieważności. </w:t>
      </w:r>
    </w:p>
    <w:p w:rsidR="00E71286" w:rsidRPr="003B6DFA" w:rsidRDefault="00454225" w:rsidP="003B6DFA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Obie strony deklarują chęć porozumienia we wszystkich kwestiach spornych. </w:t>
      </w:r>
      <w:r w:rsidR="009B78E1"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    </w:t>
      </w:r>
    </w:p>
    <w:p w:rsidR="009D2897" w:rsidRPr="003B6DFA" w:rsidRDefault="00454225" w:rsidP="003B6DFA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>W razie niemożności dojścia do porozumienia w drodze negocjacji, wszystk</w:t>
      </w:r>
      <w:r w:rsidR="00DA6714"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ie </w:t>
      </w:r>
      <w:r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spory </w:t>
      </w:r>
      <w:r w:rsidR="00CB2770" w:rsidRPr="003B6DFA">
        <w:rPr>
          <w:rFonts w:ascii="Arial" w:eastAsia="Times New Roman" w:hAnsi="Arial" w:cs="Arial"/>
          <w:spacing w:val="20"/>
          <w:sz w:val="24"/>
          <w:szCs w:val="24"/>
        </w:rPr>
        <w:br/>
      </w:r>
      <w:r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z tytułu niniejszej umowy rozstrzygać będzie Sąd przedmiotowo </w:t>
      </w:r>
      <w:r w:rsidRPr="003B6DFA">
        <w:rPr>
          <w:rFonts w:ascii="Arial" w:eastAsia="Times New Roman" w:hAnsi="Arial" w:cs="Arial"/>
          <w:spacing w:val="20"/>
          <w:sz w:val="24"/>
          <w:szCs w:val="24"/>
        </w:rPr>
        <w:lastRenderedPageBreak/>
        <w:t xml:space="preserve">właściwy </w:t>
      </w:r>
      <w:r w:rsidR="00932F71" w:rsidRPr="003B6DFA">
        <w:rPr>
          <w:rFonts w:ascii="Arial" w:eastAsia="Times New Roman" w:hAnsi="Arial" w:cs="Arial"/>
          <w:spacing w:val="20"/>
          <w:sz w:val="24"/>
          <w:szCs w:val="24"/>
        </w:rPr>
        <w:br/>
      </w:r>
      <w:r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dla </w:t>
      </w:r>
      <w:r w:rsidR="00E85A31" w:rsidRPr="003B6DFA">
        <w:rPr>
          <w:rFonts w:ascii="Arial" w:eastAsia="Times New Roman" w:hAnsi="Arial" w:cs="Arial"/>
          <w:spacing w:val="20"/>
          <w:sz w:val="24"/>
          <w:szCs w:val="24"/>
        </w:rPr>
        <w:t>Wynajmującego</w:t>
      </w:r>
      <w:r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. </w:t>
      </w:r>
    </w:p>
    <w:p w:rsidR="009D2897" w:rsidRPr="003B6DFA" w:rsidRDefault="00454225" w:rsidP="003B6DFA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>W sprawach nieuregulowanych umowa maj</w:t>
      </w:r>
      <w:r w:rsidR="000E6294"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ą zastosowanie przepisy Kodeksu </w:t>
      </w:r>
      <w:r w:rsidRPr="003B6DFA">
        <w:rPr>
          <w:rFonts w:ascii="Arial" w:eastAsia="Times New Roman" w:hAnsi="Arial" w:cs="Arial"/>
          <w:spacing w:val="20"/>
          <w:sz w:val="24"/>
          <w:szCs w:val="24"/>
        </w:rPr>
        <w:t>Cywilnego.</w:t>
      </w:r>
    </w:p>
    <w:p w:rsidR="00454225" w:rsidRPr="003B6DFA" w:rsidRDefault="00454225" w:rsidP="003B6DFA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Umowa zostaje sporządzona w dwóch jednobrzmiących egzemplarzach po 1 dla każdej </w:t>
      </w:r>
      <w:r w:rsidR="000E6294" w:rsidRPr="003B6DFA">
        <w:rPr>
          <w:rFonts w:ascii="Arial" w:eastAsia="Times New Roman" w:hAnsi="Arial" w:cs="Arial"/>
          <w:spacing w:val="20"/>
          <w:sz w:val="24"/>
          <w:szCs w:val="24"/>
        </w:rPr>
        <w:br/>
      </w:r>
      <w:r w:rsidRPr="003B6DFA">
        <w:rPr>
          <w:rFonts w:ascii="Arial" w:eastAsia="Times New Roman" w:hAnsi="Arial" w:cs="Arial"/>
          <w:spacing w:val="20"/>
          <w:sz w:val="24"/>
          <w:szCs w:val="24"/>
        </w:rPr>
        <w:t xml:space="preserve">ze Stron. </w:t>
      </w:r>
    </w:p>
    <w:p w:rsidR="00454225" w:rsidRPr="003B6DFA" w:rsidRDefault="00454225" w:rsidP="003B6DFA">
      <w:p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  <w:u w:val="single"/>
        </w:rPr>
      </w:pPr>
      <w:r w:rsidRPr="003B6DFA">
        <w:rPr>
          <w:rFonts w:ascii="Arial" w:eastAsia="Times New Roman" w:hAnsi="Arial" w:cs="Arial"/>
          <w:spacing w:val="20"/>
          <w:sz w:val="24"/>
          <w:szCs w:val="24"/>
          <w:u w:val="single"/>
        </w:rPr>
        <w:tab/>
      </w:r>
      <w:r w:rsidRPr="003B6DFA">
        <w:rPr>
          <w:rFonts w:ascii="Arial" w:eastAsia="Times New Roman" w:hAnsi="Arial" w:cs="Arial"/>
          <w:spacing w:val="20"/>
          <w:sz w:val="24"/>
          <w:szCs w:val="24"/>
          <w:u w:val="single"/>
        </w:rPr>
        <w:tab/>
      </w:r>
      <w:r w:rsidRPr="003B6DFA">
        <w:rPr>
          <w:rFonts w:ascii="Arial" w:eastAsia="Times New Roman" w:hAnsi="Arial" w:cs="Arial"/>
          <w:spacing w:val="20"/>
          <w:sz w:val="24"/>
          <w:szCs w:val="24"/>
          <w:u w:val="single"/>
        </w:rPr>
        <w:tab/>
      </w:r>
      <w:r w:rsidRPr="003B6DFA">
        <w:rPr>
          <w:rFonts w:ascii="Arial" w:eastAsia="Times New Roman" w:hAnsi="Arial" w:cs="Arial"/>
          <w:spacing w:val="20"/>
          <w:sz w:val="24"/>
          <w:szCs w:val="24"/>
          <w:u w:val="single"/>
        </w:rPr>
        <w:tab/>
      </w:r>
      <w:r w:rsidRPr="003B6DFA">
        <w:rPr>
          <w:rFonts w:ascii="Arial" w:eastAsia="Times New Roman" w:hAnsi="Arial" w:cs="Arial"/>
          <w:spacing w:val="20"/>
          <w:sz w:val="24"/>
          <w:szCs w:val="24"/>
        </w:rPr>
        <w:tab/>
      </w:r>
      <w:r w:rsidRPr="003B6DFA">
        <w:rPr>
          <w:rFonts w:ascii="Arial" w:eastAsia="Times New Roman" w:hAnsi="Arial" w:cs="Arial"/>
          <w:spacing w:val="20"/>
          <w:sz w:val="24"/>
          <w:szCs w:val="24"/>
        </w:rPr>
        <w:tab/>
      </w:r>
      <w:r w:rsidRPr="003B6DFA">
        <w:rPr>
          <w:rFonts w:ascii="Arial" w:eastAsia="Times New Roman" w:hAnsi="Arial" w:cs="Arial"/>
          <w:spacing w:val="20"/>
          <w:sz w:val="24"/>
          <w:szCs w:val="24"/>
        </w:rPr>
        <w:tab/>
      </w:r>
      <w:r w:rsidRPr="003B6DFA">
        <w:rPr>
          <w:rFonts w:ascii="Arial" w:eastAsia="Times New Roman" w:hAnsi="Arial" w:cs="Arial"/>
          <w:spacing w:val="20"/>
          <w:sz w:val="24"/>
          <w:szCs w:val="24"/>
        </w:rPr>
        <w:tab/>
      </w:r>
      <w:r w:rsidRPr="003B6DFA">
        <w:rPr>
          <w:rFonts w:ascii="Arial" w:eastAsia="Times New Roman" w:hAnsi="Arial" w:cs="Arial"/>
          <w:spacing w:val="20"/>
          <w:sz w:val="24"/>
          <w:szCs w:val="24"/>
          <w:u w:val="single"/>
        </w:rPr>
        <w:tab/>
      </w:r>
      <w:r w:rsidRPr="003B6DFA">
        <w:rPr>
          <w:rFonts w:ascii="Arial" w:eastAsia="Times New Roman" w:hAnsi="Arial" w:cs="Arial"/>
          <w:spacing w:val="20"/>
          <w:sz w:val="24"/>
          <w:szCs w:val="24"/>
          <w:u w:val="single"/>
        </w:rPr>
        <w:tab/>
      </w:r>
      <w:r w:rsidRPr="003B6DFA">
        <w:rPr>
          <w:rFonts w:ascii="Arial" w:eastAsia="Times New Roman" w:hAnsi="Arial" w:cs="Arial"/>
          <w:spacing w:val="20"/>
          <w:sz w:val="24"/>
          <w:szCs w:val="24"/>
          <w:u w:val="single"/>
        </w:rPr>
        <w:tab/>
      </w:r>
      <w:r w:rsidRPr="003B6DFA">
        <w:rPr>
          <w:rFonts w:ascii="Arial" w:eastAsia="Times New Roman" w:hAnsi="Arial" w:cs="Arial"/>
          <w:spacing w:val="20"/>
          <w:sz w:val="24"/>
          <w:szCs w:val="24"/>
          <w:u w:val="single"/>
        </w:rPr>
        <w:tab/>
      </w:r>
    </w:p>
    <w:p w:rsidR="00AD24A5" w:rsidRPr="003B6DFA" w:rsidRDefault="004E68D3" w:rsidP="003B6DFA">
      <w:pPr>
        <w:spacing w:after="120" w:line="360" w:lineRule="auto"/>
        <w:rPr>
          <w:rFonts w:ascii="Arial" w:eastAsia="Times New Roman" w:hAnsi="Arial" w:cs="Arial"/>
          <w:i/>
          <w:spacing w:val="20"/>
          <w:sz w:val="24"/>
          <w:szCs w:val="24"/>
        </w:rPr>
      </w:pPr>
      <w:r w:rsidRPr="003B6DFA">
        <w:rPr>
          <w:rFonts w:ascii="Arial" w:eastAsia="Times New Roman" w:hAnsi="Arial" w:cs="Arial"/>
          <w:i/>
          <w:spacing w:val="20"/>
          <w:sz w:val="24"/>
          <w:szCs w:val="24"/>
        </w:rPr>
        <w:t xml:space="preserve"> </w:t>
      </w:r>
      <w:r w:rsidR="009378CE" w:rsidRPr="003B6DFA">
        <w:rPr>
          <w:rFonts w:ascii="Arial" w:eastAsia="Times New Roman" w:hAnsi="Arial" w:cs="Arial"/>
          <w:i/>
          <w:spacing w:val="20"/>
          <w:sz w:val="24"/>
          <w:szCs w:val="24"/>
        </w:rPr>
        <w:t xml:space="preserve">     </w:t>
      </w:r>
      <w:r w:rsidRPr="003B6DFA">
        <w:rPr>
          <w:rFonts w:ascii="Arial" w:eastAsia="Times New Roman" w:hAnsi="Arial" w:cs="Arial"/>
          <w:i/>
          <w:spacing w:val="20"/>
          <w:sz w:val="24"/>
          <w:szCs w:val="24"/>
        </w:rPr>
        <w:t xml:space="preserve">  Wynajmujący </w:t>
      </w:r>
      <w:r w:rsidRPr="003B6DFA">
        <w:rPr>
          <w:rFonts w:ascii="Arial" w:eastAsia="Times New Roman" w:hAnsi="Arial" w:cs="Arial"/>
          <w:i/>
          <w:spacing w:val="20"/>
          <w:sz w:val="24"/>
          <w:szCs w:val="24"/>
        </w:rPr>
        <w:tab/>
      </w:r>
      <w:r w:rsidRPr="003B6DFA">
        <w:rPr>
          <w:rFonts w:ascii="Arial" w:eastAsia="Times New Roman" w:hAnsi="Arial" w:cs="Arial"/>
          <w:i/>
          <w:spacing w:val="20"/>
          <w:sz w:val="24"/>
          <w:szCs w:val="24"/>
        </w:rPr>
        <w:tab/>
      </w:r>
      <w:r w:rsidRPr="003B6DFA">
        <w:rPr>
          <w:rFonts w:ascii="Arial" w:eastAsia="Times New Roman" w:hAnsi="Arial" w:cs="Arial"/>
          <w:i/>
          <w:spacing w:val="20"/>
          <w:sz w:val="24"/>
          <w:szCs w:val="24"/>
        </w:rPr>
        <w:tab/>
      </w:r>
      <w:r w:rsidRPr="003B6DFA">
        <w:rPr>
          <w:rFonts w:ascii="Arial" w:eastAsia="Times New Roman" w:hAnsi="Arial" w:cs="Arial"/>
          <w:i/>
          <w:spacing w:val="20"/>
          <w:sz w:val="24"/>
          <w:szCs w:val="24"/>
        </w:rPr>
        <w:tab/>
      </w:r>
      <w:r w:rsidRPr="003B6DFA">
        <w:rPr>
          <w:rFonts w:ascii="Arial" w:eastAsia="Times New Roman" w:hAnsi="Arial" w:cs="Arial"/>
          <w:i/>
          <w:spacing w:val="20"/>
          <w:sz w:val="24"/>
          <w:szCs w:val="24"/>
        </w:rPr>
        <w:tab/>
      </w:r>
      <w:r w:rsidRPr="003B6DFA">
        <w:rPr>
          <w:rFonts w:ascii="Arial" w:eastAsia="Times New Roman" w:hAnsi="Arial" w:cs="Arial"/>
          <w:i/>
          <w:spacing w:val="20"/>
          <w:sz w:val="24"/>
          <w:szCs w:val="24"/>
        </w:rPr>
        <w:tab/>
      </w:r>
      <w:r w:rsidRPr="003B6DFA">
        <w:rPr>
          <w:rFonts w:ascii="Arial" w:eastAsia="Times New Roman" w:hAnsi="Arial" w:cs="Arial"/>
          <w:i/>
          <w:spacing w:val="20"/>
          <w:sz w:val="24"/>
          <w:szCs w:val="24"/>
        </w:rPr>
        <w:tab/>
        <w:t>Najemca</w:t>
      </w:r>
    </w:p>
    <w:sectPr w:rsidR="00AD24A5" w:rsidRPr="003B6DFA" w:rsidSect="00857E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70" w:rsidRDefault="009B0970" w:rsidP="00AA3F85">
      <w:pPr>
        <w:spacing w:after="0" w:line="240" w:lineRule="auto"/>
      </w:pPr>
      <w:r>
        <w:separator/>
      </w:r>
    </w:p>
  </w:endnote>
  <w:endnote w:type="continuationSeparator" w:id="0">
    <w:p w:rsidR="009B0970" w:rsidRDefault="009B0970" w:rsidP="00AA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4445984"/>
      <w:docPartObj>
        <w:docPartGallery w:val="Page Numbers (Bottom of Page)"/>
        <w:docPartUnique/>
      </w:docPartObj>
    </w:sdtPr>
    <w:sdtContent>
      <w:p w:rsidR="00E7210F" w:rsidRDefault="00E145B8">
        <w:pPr>
          <w:pStyle w:val="Stopka"/>
          <w:jc w:val="center"/>
        </w:pPr>
        <w:r>
          <w:fldChar w:fldCharType="begin"/>
        </w:r>
        <w:r w:rsidR="00277B50">
          <w:instrText>PAGE   \* MERGEFORMAT</w:instrText>
        </w:r>
        <w:r>
          <w:fldChar w:fldCharType="separate"/>
        </w:r>
        <w:r w:rsidR="003B6DFA">
          <w:rPr>
            <w:noProof/>
          </w:rPr>
          <w:t>6</w:t>
        </w:r>
        <w:r>
          <w:fldChar w:fldCharType="end"/>
        </w:r>
      </w:p>
    </w:sdtContent>
  </w:sdt>
  <w:p w:rsidR="00E7210F" w:rsidRDefault="009B09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70" w:rsidRDefault="009B0970" w:rsidP="00AA3F85">
      <w:pPr>
        <w:spacing w:after="0" w:line="240" w:lineRule="auto"/>
      </w:pPr>
      <w:r>
        <w:separator/>
      </w:r>
    </w:p>
  </w:footnote>
  <w:footnote w:type="continuationSeparator" w:id="0">
    <w:p w:rsidR="009B0970" w:rsidRDefault="009B0970" w:rsidP="00AA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F01"/>
    <w:multiLevelType w:val="hybridMultilevel"/>
    <w:tmpl w:val="691CCCBC"/>
    <w:lvl w:ilvl="0" w:tplc="D3642B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7219"/>
    <w:multiLevelType w:val="hybridMultilevel"/>
    <w:tmpl w:val="2EB8BCDE"/>
    <w:lvl w:ilvl="0" w:tplc="7D7A52CE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DD2AB5"/>
    <w:multiLevelType w:val="hybridMultilevel"/>
    <w:tmpl w:val="8EE2E156"/>
    <w:lvl w:ilvl="0" w:tplc="46B635D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38A9"/>
    <w:multiLevelType w:val="hybridMultilevel"/>
    <w:tmpl w:val="F80EB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31B34"/>
    <w:multiLevelType w:val="hybridMultilevel"/>
    <w:tmpl w:val="8370F5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7319D"/>
    <w:multiLevelType w:val="hybridMultilevel"/>
    <w:tmpl w:val="F5B0F20E"/>
    <w:lvl w:ilvl="0" w:tplc="BC1E56B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A5BC0"/>
    <w:multiLevelType w:val="hybridMultilevel"/>
    <w:tmpl w:val="B53AEF2E"/>
    <w:lvl w:ilvl="0" w:tplc="73AC1C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C37A38"/>
    <w:multiLevelType w:val="hybridMultilevel"/>
    <w:tmpl w:val="AB6E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F4A70"/>
    <w:multiLevelType w:val="hybridMultilevel"/>
    <w:tmpl w:val="DAF81FDC"/>
    <w:lvl w:ilvl="0" w:tplc="7CC05E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804C27"/>
    <w:multiLevelType w:val="hybridMultilevel"/>
    <w:tmpl w:val="57ACFC7E"/>
    <w:lvl w:ilvl="0" w:tplc="30825A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526A75"/>
    <w:multiLevelType w:val="hybridMultilevel"/>
    <w:tmpl w:val="EADCA4C6"/>
    <w:lvl w:ilvl="0" w:tplc="C45479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400F2F"/>
    <w:multiLevelType w:val="hybridMultilevel"/>
    <w:tmpl w:val="1BE6C4FE"/>
    <w:lvl w:ilvl="0" w:tplc="EE7EE4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EA1AFC"/>
    <w:multiLevelType w:val="hybridMultilevel"/>
    <w:tmpl w:val="3A1E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4A5"/>
    <w:rsid w:val="000052CF"/>
    <w:rsid w:val="00005B93"/>
    <w:rsid w:val="00012D80"/>
    <w:rsid w:val="0003426A"/>
    <w:rsid w:val="00037E3F"/>
    <w:rsid w:val="00052419"/>
    <w:rsid w:val="0005496D"/>
    <w:rsid w:val="000569C2"/>
    <w:rsid w:val="00061BF9"/>
    <w:rsid w:val="00071FB7"/>
    <w:rsid w:val="000768C3"/>
    <w:rsid w:val="000E442A"/>
    <w:rsid w:val="000E6294"/>
    <w:rsid w:val="00122868"/>
    <w:rsid w:val="00173DF2"/>
    <w:rsid w:val="00180878"/>
    <w:rsid w:val="00181C19"/>
    <w:rsid w:val="001945D3"/>
    <w:rsid w:val="001B46BE"/>
    <w:rsid w:val="001B47CE"/>
    <w:rsid w:val="001D727B"/>
    <w:rsid w:val="00213A3B"/>
    <w:rsid w:val="0021515E"/>
    <w:rsid w:val="00255D4F"/>
    <w:rsid w:val="00273876"/>
    <w:rsid w:val="00277B50"/>
    <w:rsid w:val="002D36F2"/>
    <w:rsid w:val="00325FD6"/>
    <w:rsid w:val="00372818"/>
    <w:rsid w:val="003B6DFA"/>
    <w:rsid w:val="003D5B56"/>
    <w:rsid w:val="003F0B79"/>
    <w:rsid w:val="004026BC"/>
    <w:rsid w:val="0040507F"/>
    <w:rsid w:val="00405D87"/>
    <w:rsid w:val="00425FAD"/>
    <w:rsid w:val="004320A1"/>
    <w:rsid w:val="00452350"/>
    <w:rsid w:val="00454225"/>
    <w:rsid w:val="00484824"/>
    <w:rsid w:val="00495290"/>
    <w:rsid w:val="004A0117"/>
    <w:rsid w:val="004E137C"/>
    <w:rsid w:val="004E68D3"/>
    <w:rsid w:val="004F22E9"/>
    <w:rsid w:val="004F2901"/>
    <w:rsid w:val="00510D3F"/>
    <w:rsid w:val="00514A34"/>
    <w:rsid w:val="00533D44"/>
    <w:rsid w:val="0054296F"/>
    <w:rsid w:val="00546DC2"/>
    <w:rsid w:val="00550C6C"/>
    <w:rsid w:val="00551CD4"/>
    <w:rsid w:val="00576613"/>
    <w:rsid w:val="00584119"/>
    <w:rsid w:val="005D6E4A"/>
    <w:rsid w:val="005E3B7B"/>
    <w:rsid w:val="005F6AC1"/>
    <w:rsid w:val="00620D69"/>
    <w:rsid w:val="00621315"/>
    <w:rsid w:val="00630991"/>
    <w:rsid w:val="006415E6"/>
    <w:rsid w:val="00662CF6"/>
    <w:rsid w:val="006967C1"/>
    <w:rsid w:val="006A31B2"/>
    <w:rsid w:val="006C07F3"/>
    <w:rsid w:val="006D2063"/>
    <w:rsid w:val="006D52D2"/>
    <w:rsid w:val="006D7E78"/>
    <w:rsid w:val="006E7861"/>
    <w:rsid w:val="00704368"/>
    <w:rsid w:val="00705DAA"/>
    <w:rsid w:val="0071100D"/>
    <w:rsid w:val="00717E00"/>
    <w:rsid w:val="00736B08"/>
    <w:rsid w:val="00796D9D"/>
    <w:rsid w:val="007E645C"/>
    <w:rsid w:val="00871328"/>
    <w:rsid w:val="00872F02"/>
    <w:rsid w:val="0087513F"/>
    <w:rsid w:val="00892657"/>
    <w:rsid w:val="008A76A2"/>
    <w:rsid w:val="008B0F6F"/>
    <w:rsid w:val="008C2E65"/>
    <w:rsid w:val="008C7EDD"/>
    <w:rsid w:val="009131C3"/>
    <w:rsid w:val="00932F71"/>
    <w:rsid w:val="009332BF"/>
    <w:rsid w:val="009378CE"/>
    <w:rsid w:val="00946987"/>
    <w:rsid w:val="009531C5"/>
    <w:rsid w:val="00975D14"/>
    <w:rsid w:val="009B0970"/>
    <w:rsid w:val="009B6F0E"/>
    <w:rsid w:val="009B78E1"/>
    <w:rsid w:val="009C2A0B"/>
    <w:rsid w:val="009D2897"/>
    <w:rsid w:val="009E2E2C"/>
    <w:rsid w:val="00A02C9D"/>
    <w:rsid w:val="00A72664"/>
    <w:rsid w:val="00A85D2E"/>
    <w:rsid w:val="00AA3F85"/>
    <w:rsid w:val="00AA7939"/>
    <w:rsid w:val="00AD24A5"/>
    <w:rsid w:val="00AD3085"/>
    <w:rsid w:val="00AF43CF"/>
    <w:rsid w:val="00B07E36"/>
    <w:rsid w:val="00B14111"/>
    <w:rsid w:val="00B32372"/>
    <w:rsid w:val="00B427B1"/>
    <w:rsid w:val="00B53705"/>
    <w:rsid w:val="00B53853"/>
    <w:rsid w:val="00B67C95"/>
    <w:rsid w:val="00B74C68"/>
    <w:rsid w:val="00B85BA3"/>
    <w:rsid w:val="00B92C24"/>
    <w:rsid w:val="00B95DBC"/>
    <w:rsid w:val="00BD1C4A"/>
    <w:rsid w:val="00BD2F75"/>
    <w:rsid w:val="00C1229B"/>
    <w:rsid w:val="00C21495"/>
    <w:rsid w:val="00C3558D"/>
    <w:rsid w:val="00C42447"/>
    <w:rsid w:val="00C553D0"/>
    <w:rsid w:val="00C632BC"/>
    <w:rsid w:val="00C73E19"/>
    <w:rsid w:val="00C80509"/>
    <w:rsid w:val="00C83854"/>
    <w:rsid w:val="00CA67C8"/>
    <w:rsid w:val="00CB2770"/>
    <w:rsid w:val="00CB4ABD"/>
    <w:rsid w:val="00CE0446"/>
    <w:rsid w:val="00CE773D"/>
    <w:rsid w:val="00D077E3"/>
    <w:rsid w:val="00D42DF1"/>
    <w:rsid w:val="00D53A29"/>
    <w:rsid w:val="00D71354"/>
    <w:rsid w:val="00D750EF"/>
    <w:rsid w:val="00DA6714"/>
    <w:rsid w:val="00DB6EBA"/>
    <w:rsid w:val="00DC48D1"/>
    <w:rsid w:val="00DE587C"/>
    <w:rsid w:val="00DF05E8"/>
    <w:rsid w:val="00E145B8"/>
    <w:rsid w:val="00E17ED5"/>
    <w:rsid w:val="00E27AB5"/>
    <w:rsid w:val="00E42F42"/>
    <w:rsid w:val="00E502CD"/>
    <w:rsid w:val="00E52599"/>
    <w:rsid w:val="00E608F5"/>
    <w:rsid w:val="00E61A5C"/>
    <w:rsid w:val="00E6656B"/>
    <w:rsid w:val="00E71286"/>
    <w:rsid w:val="00E85A31"/>
    <w:rsid w:val="00E93815"/>
    <w:rsid w:val="00E940B2"/>
    <w:rsid w:val="00E941F7"/>
    <w:rsid w:val="00EC1127"/>
    <w:rsid w:val="00ED358B"/>
    <w:rsid w:val="00EE3D32"/>
    <w:rsid w:val="00EE58E5"/>
    <w:rsid w:val="00F240EB"/>
    <w:rsid w:val="00F26406"/>
    <w:rsid w:val="00F31422"/>
    <w:rsid w:val="00F35752"/>
    <w:rsid w:val="00F52A98"/>
    <w:rsid w:val="00F56291"/>
    <w:rsid w:val="00F60859"/>
    <w:rsid w:val="00F7768C"/>
    <w:rsid w:val="00F8016E"/>
    <w:rsid w:val="00F81578"/>
    <w:rsid w:val="00F9045A"/>
    <w:rsid w:val="00FA3F1A"/>
    <w:rsid w:val="00FC3EE3"/>
    <w:rsid w:val="00FC4629"/>
    <w:rsid w:val="00FC47B6"/>
    <w:rsid w:val="00FC4F3C"/>
    <w:rsid w:val="00FC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F42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3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5D4F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255D4F"/>
    <w:pPr>
      <w:ind w:left="720"/>
      <w:contextualSpacing/>
    </w:pPr>
    <w:rPr>
      <w:rFonts w:eastAsiaTheme="minorHAnsi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3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542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22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5499-0709-41D2-91AF-30FB8BBF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Rybak</dc:creator>
  <cp:lastModifiedBy>MRybak</cp:lastModifiedBy>
  <cp:revision>2</cp:revision>
  <cp:lastPrinted>2021-05-10T12:34:00Z</cp:lastPrinted>
  <dcterms:created xsi:type="dcterms:W3CDTF">2021-05-11T06:09:00Z</dcterms:created>
  <dcterms:modified xsi:type="dcterms:W3CDTF">2021-05-11T06:09:00Z</dcterms:modified>
</cp:coreProperties>
</file>