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41" w:rsidRDefault="009C2241"/>
    <w:p w:rsidR="001B272C" w:rsidRPr="00334421" w:rsidRDefault="001B272C" w:rsidP="00334421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 xml:space="preserve">OGŁOSZENIE O  II PRZETARGU PISEMNYM NIEOGRANICZONYM NA WYNAJEM WYDZIELONEGO TERENU                             </w:t>
      </w:r>
    </w:p>
    <w:p w:rsidR="001B272C" w:rsidRPr="00334421" w:rsidRDefault="001B272C" w:rsidP="00334421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>Zaproszenie do składania ofert pisemnych na zagospodarowanie wydzielonego terenu na działalność rekreacyjną, sportową, gastronomiczną lub kulturalną na terenie Bulwaru im. Marszałka Piłsudskiego w Sandomierzu.</w:t>
      </w:r>
    </w:p>
    <w:p w:rsidR="001B272C" w:rsidRPr="00334421" w:rsidRDefault="001B272C" w:rsidP="00334421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B272C" w:rsidRPr="00334421" w:rsidRDefault="001B272C" w:rsidP="00334421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 xml:space="preserve">Zapraszamy do składania pisemnych ofert na: </w:t>
      </w:r>
    </w:p>
    <w:p w:rsidR="001B272C" w:rsidRPr="00334421" w:rsidRDefault="001B272C" w:rsidP="00334421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 xml:space="preserve">„Dzierżawę wydzielonego terenu pod działalność rekreacyjną, sportową, gastronomiczną lub kulturalną na terenie Bulwaru im. Marszałka Piłsudskiego </w:t>
      </w:r>
      <w:r w:rsidRPr="00334421">
        <w:rPr>
          <w:rFonts w:ascii="Arial" w:hAnsi="Arial" w:cs="Arial"/>
          <w:spacing w:val="20"/>
          <w:sz w:val="28"/>
          <w:szCs w:val="28"/>
        </w:rPr>
        <w:br/>
        <w:t>w Sandomierzu ”.</w:t>
      </w:r>
    </w:p>
    <w:p w:rsidR="001B272C" w:rsidRPr="00334421" w:rsidRDefault="001B272C" w:rsidP="00334421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</w:p>
    <w:p w:rsidR="001B272C" w:rsidRPr="00334421" w:rsidRDefault="001B272C" w:rsidP="0033442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 xml:space="preserve">Wydzierżawiający:                                                                                                    </w:t>
      </w:r>
      <w:r w:rsidRPr="00334421">
        <w:rPr>
          <w:rFonts w:ascii="Arial" w:hAnsi="Arial" w:cs="Arial"/>
          <w:spacing w:val="20"/>
          <w:sz w:val="28"/>
          <w:szCs w:val="28"/>
        </w:rPr>
        <w:br/>
        <w:t xml:space="preserve">Gmina  Sandomierz </w:t>
      </w:r>
    </w:p>
    <w:p w:rsidR="001B272C" w:rsidRPr="00334421" w:rsidRDefault="001B272C" w:rsidP="00334421">
      <w:pPr>
        <w:pStyle w:val="Akapitzlist"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 xml:space="preserve">Pl. Poniatowskiego 3 </w:t>
      </w:r>
    </w:p>
    <w:p w:rsidR="001B272C" w:rsidRPr="00334421" w:rsidRDefault="001B272C" w:rsidP="00334421">
      <w:pPr>
        <w:pStyle w:val="Akapitzlist"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>27-600 Sandomierz</w:t>
      </w:r>
    </w:p>
    <w:p w:rsidR="001B272C" w:rsidRPr="00334421" w:rsidRDefault="001B272C" w:rsidP="00334421">
      <w:pPr>
        <w:pStyle w:val="Akapitzlist"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 xml:space="preserve">W imieniu której działa Miejski Ośrodek Sportu i Rekreacji </w:t>
      </w:r>
      <w:r w:rsidRPr="00334421">
        <w:rPr>
          <w:rFonts w:ascii="Arial" w:hAnsi="Arial" w:cs="Arial"/>
          <w:spacing w:val="20"/>
          <w:sz w:val="28"/>
          <w:szCs w:val="28"/>
        </w:rPr>
        <w:br/>
        <w:t>w Sandomierzu</w:t>
      </w:r>
    </w:p>
    <w:p w:rsidR="001B272C" w:rsidRPr="00334421" w:rsidRDefault="001B272C" w:rsidP="00334421">
      <w:pPr>
        <w:pStyle w:val="Akapitzlist"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</w:p>
    <w:p w:rsidR="001B272C" w:rsidRPr="00334421" w:rsidRDefault="001B272C" w:rsidP="0033442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>Przedmiot przetargu:</w:t>
      </w:r>
    </w:p>
    <w:p w:rsidR="001B272C" w:rsidRPr="00334421" w:rsidRDefault="001B272C" w:rsidP="00334421">
      <w:pPr>
        <w:pStyle w:val="Akapitzlist"/>
        <w:spacing w:after="0" w:line="360" w:lineRule="auto"/>
        <w:ind w:left="426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>„Dzierżawa wydzielonego terenu pod działalność rekreacyjną, sportową, gastronomiczną lub kulturalną na terenie Bulwaru im. Marszałk</w:t>
      </w:r>
      <w:r w:rsidR="00D4280C" w:rsidRPr="00334421">
        <w:rPr>
          <w:rFonts w:ascii="Arial" w:hAnsi="Arial" w:cs="Arial"/>
          <w:spacing w:val="20"/>
          <w:sz w:val="28"/>
          <w:szCs w:val="28"/>
        </w:rPr>
        <w:t xml:space="preserve">a Piłsudskiego w Sandomierzu.” </w:t>
      </w:r>
      <w:r w:rsidRPr="00334421">
        <w:rPr>
          <w:rFonts w:ascii="Arial" w:hAnsi="Arial" w:cs="Arial"/>
          <w:spacing w:val="20"/>
          <w:sz w:val="28"/>
          <w:szCs w:val="28"/>
        </w:rPr>
        <w:t xml:space="preserve">Teren Bulwaru zlokalizowany jest na lewym brzegu rzeki Wisły z panoramą na Zamek Kazimierzowski, </w:t>
      </w:r>
      <w:r w:rsidRPr="00334421">
        <w:rPr>
          <w:rFonts w:ascii="Arial" w:hAnsi="Arial" w:cs="Arial"/>
          <w:spacing w:val="20"/>
          <w:sz w:val="28"/>
          <w:szCs w:val="28"/>
        </w:rPr>
        <w:lastRenderedPageBreak/>
        <w:t xml:space="preserve">jest utwardzony, oświetlony z licznymi alejami spacerowymi przy których usytuowane są ławeczki, oraz granitowe stoły do gry w szachy, jest częściowo zadrzewiony, na terenie obiektu w sezonie turystycznym funkcjonuje wypożyczalnia sprzętu wodnego, wypożyczalnia rowerów, parkingi oraz szalety wolnostojące, działa również informacja turystyczna. </w:t>
      </w:r>
    </w:p>
    <w:p w:rsidR="001B272C" w:rsidRPr="00334421" w:rsidRDefault="001B272C" w:rsidP="00334421">
      <w:pPr>
        <w:pStyle w:val="Akapitzlist"/>
        <w:spacing w:after="0" w:line="360" w:lineRule="auto"/>
        <w:ind w:left="426"/>
        <w:rPr>
          <w:rFonts w:ascii="Arial" w:hAnsi="Arial" w:cs="Arial"/>
          <w:color w:val="000000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 xml:space="preserve">Wydzierżawiający pod działalność rekreacyjną, sportową,  gastronomiczną lub kulturalną przeznaczył </w:t>
      </w:r>
      <w:r w:rsidRPr="00334421">
        <w:rPr>
          <w:rFonts w:ascii="Arial" w:hAnsi="Arial" w:cs="Arial"/>
          <w:color w:val="000000" w:themeColor="text1"/>
          <w:spacing w:val="20"/>
          <w:sz w:val="28"/>
          <w:szCs w:val="28"/>
        </w:rPr>
        <w:t>sektor oznaczony na mapie literą B o powierzchni 3021m</w:t>
      </w:r>
      <w:r w:rsidRPr="00334421">
        <w:rPr>
          <w:rFonts w:ascii="Arial" w:hAnsi="Arial" w:cs="Arial"/>
          <w:color w:val="000000" w:themeColor="text1"/>
          <w:spacing w:val="20"/>
          <w:sz w:val="28"/>
          <w:szCs w:val="28"/>
          <w:vertAlign w:val="superscript"/>
        </w:rPr>
        <w:t>2</w:t>
      </w:r>
      <w:r w:rsidRPr="00334421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oznaczonej w ewidencji gruntów numerem 1000/1 bez przyłącza elektrycznego,</w:t>
      </w:r>
      <w:r w:rsidRPr="00334421">
        <w:rPr>
          <w:rFonts w:ascii="Arial" w:hAnsi="Arial" w:cs="Arial"/>
          <w:color w:val="FF0000"/>
          <w:spacing w:val="20"/>
          <w:sz w:val="28"/>
          <w:szCs w:val="28"/>
        </w:rPr>
        <w:t xml:space="preserve"> </w:t>
      </w:r>
      <w:r w:rsidRPr="00334421">
        <w:rPr>
          <w:rFonts w:ascii="Arial" w:hAnsi="Arial" w:cs="Arial"/>
          <w:spacing w:val="20"/>
          <w:sz w:val="28"/>
          <w:szCs w:val="28"/>
        </w:rPr>
        <w:t>która stanowi załącznik nr 1 do ogłoszenia. Planowany  okres dzierżawy wynosi 10 lat</w:t>
      </w:r>
      <w:r w:rsidRPr="00334421"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  <w:t xml:space="preserve"> - z podziałem na  sezony turystyczne rozpoczynające się od 15.05 trwające do 30.09 począwszy od 2022 roku </w:t>
      </w:r>
      <w:r w:rsidR="00D4280C" w:rsidRPr="00334421"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  <w:br/>
      </w:r>
      <w:r w:rsidRPr="00334421"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  <w:t>w późniejszych latach rozpoczynających się od 01.05,</w:t>
      </w:r>
      <w:r w:rsidRPr="00334421">
        <w:rPr>
          <w:rFonts w:ascii="Arial" w:eastAsia="Times New Roman" w:hAnsi="Arial" w:cs="Arial"/>
          <w:color w:val="FF0000"/>
          <w:spacing w:val="20"/>
          <w:sz w:val="28"/>
          <w:szCs w:val="28"/>
          <w:lang w:eastAsia="pl-PL"/>
        </w:rPr>
        <w:t xml:space="preserve"> </w:t>
      </w:r>
      <w:r w:rsidRPr="00334421"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  <w:t xml:space="preserve"> oraz poza sezonem turystycznym rozpoczynającym się od 01.10 trwającym do 30.04  każdego roku kalendarzowego począwszy od 2022 roku </w:t>
      </w:r>
      <w:r w:rsidRPr="00334421">
        <w:rPr>
          <w:rFonts w:ascii="Arial" w:hAnsi="Arial" w:cs="Arial"/>
          <w:spacing w:val="20"/>
          <w:sz w:val="28"/>
          <w:szCs w:val="28"/>
        </w:rPr>
        <w:t>i</w:t>
      </w:r>
      <w:r w:rsidRPr="00334421">
        <w:rPr>
          <w:rFonts w:ascii="Arial" w:hAnsi="Arial" w:cs="Arial"/>
          <w:color w:val="FF0000"/>
          <w:spacing w:val="20"/>
          <w:sz w:val="28"/>
          <w:szCs w:val="28"/>
        </w:rPr>
        <w:t xml:space="preserve"> </w:t>
      </w:r>
      <w:r w:rsidRPr="00334421">
        <w:rPr>
          <w:rFonts w:ascii="Arial" w:hAnsi="Arial" w:cs="Arial"/>
          <w:spacing w:val="20"/>
          <w:sz w:val="28"/>
          <w:szCs w:val="28"/>
        </w:rPr>
        <w:t xml:space="preserve">winna spełniać wymogi : elementy podnoszące atrakcyjność terenu powinny mieć charakter małogabarytowy, obiekty nie mogą być trwale związane z gruntem, wydzierżawiający nie dopuszcza naruszenia struktury terenu jak też wprowadzenia elementów dużych, wysokich i posiadających jaskrawą kolorystykę, które mogłyby zasłonić historyczną panoramę miasta. Wydzierżawiający nie zapewnia wyłączności na prowadzoną działalność przez przystępującego do przetargu. </w:t>
      </w:r>
      <w:r w:rsidRPr="00334421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  <w:r w:rsidRPr="00334421">
        <w:rPr>
          <w:rFonts w:ascii="Arial" w:hAnsi="Arial" w:cs="Arial"/>
          <w:spacing w:val="20"/>
          <w:sz w:val="28"/>
          <w:szCs w:val="28"/>
        </w:rPr>
        <w:t>Stawka wywoławcza  miesięcznego  czynszu netto w sezonie turystycznym ( bez podatku VAT</w:t>
      </w:r>
      <w:r w:rsidRPr="00334421">
        <w:rPr>
          <w:rFonts w:ascii="Arial" w:hAnsi="Arial" w:cs="Arial"/>
          <w:color w:val="000000" w:themeColor="text1"/>
          <w:spacing w:val="20"/>
          <w:sz w:val="28"/>
          <w:szCs w:val="28"/>
        </w:rPr>
        <w:t>) 2193,00</w:t>
      </w:r>
      <w:r w:rsidR="00E21898" w:rsidRPr="00334421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zł (słownie: dwa tysiące sto dziewięćdziesiąt trzy złote</w:t>
      </w:r>
      <w:r w:rsidRPr="00334421">
        <w:rPr>
          <w:rFonts w:ascii="Arial" w:hAnsi="Arial" w:cs="Arial"/>
          <w:color w:val="000000" w:themeColor="text1"/>
          <w:spacing w:val="20"/>
          <w:sz w:val="28"/>
          <w:szCs w:val="28"/>
        </w:rPr>
        <w:t>)</w:t>
      </w:r>
      <w:r w:rsidRPr="00334421">
        <w:rPr>
          <w:rFonts w:ascii="Arial" w:hAnsi="Arial" w:cs="Arial"/>
          <w:color w:val="FF0000"/>
          <w:spacing w:val="20"/>
          <w:sz w:val="28"/>
          <w:szCs w:val="28"/>
        </w:rPr>
        <w:t xml:space="preserve">  </w:t>
      </w:r>
      <w:r w:rsidRPr="00334421">
        <w:rPr>
          <w:rFonts w:ascii="Arial" w:hAnsi="Arial" w:cs="Arial"/>
          <w:color w:val="000000" w:themeColor="text1"/>
          <w:spacing w:val="20"/>
          <w:sz w:val="28"/>
          <w:szCs w:val="28"/>
        </w:rPr>
        <w:lastRenderedPageBreak/>
        <w:t>poza sezonem turystycznym ( bez podatku VAT) wynosi 276,00 zł ( słownie:</w:t>
      </w:r>
      <w:r w:rsidR="00E21898" w:rsidRPr="00334421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pięćset dwieście siedemdziesiąt sześć złotych pięćdziesiąt groszy</w:t>
      </w:r>
      <w:r w:rsidRPr="00334421">
        <w:rPr>
          <w:rFonts w:ascii="Arial" w:hAnsi="Arial" w:cs="Arial"/>
          <w:color w:val="000000" w:themeColor="text1"/>
          <w:spacing w:val="20"/>
          <w:sz w:val="28"/>
          <w:szCs w:val="28"/>
        </w:rPr>
        <w:t>)</w:t>
      </w:r>
      <w:r w:rsidRPr="00334421">
        <w:rPr>
          <w:rFonts w:ascii="Arial" w:hAnsi="Arial" w:cs="Arial"/>
          <w:color w:val="FF0000"/>
          <w:spacing w:val="20"/>
          <w:sz w:val="28"/>
          <w:szCs w:val="28"/>
        </w:rPr>
        <w:t xml:space="preserve">  </w:t>
      </w:r>
      <w:r w:rsidRPr="00334421">
        <w:rPr>
          <w:rFonts w:ascii="Arial" w:hAnsi="Arial" w:cs="Arial"/>
          <w:color w:val="000000"/>
          <w:spacing w:val="20"/>
          <w:sz w:val="28"/>
          <w:szCs w:val="28"/>
        </w:rPr>
        <w:t xml:space="preserve">dzierżawionej powierzchni wynoszącej </w:t>
      </w:r>
      <w:r w:rsidRPr="00334421">
        <w:rPr>
          <w:rFonts w:ascii="Arial" w:hAnsi="Arial" w:cs="Arial"/>
          <w:color w:val="000000" w:themeColor="text1"/>
          <w:spacing w:val="20"/>
          <w:sz w:val="28"/>
          <w:szCs w:val="28"/>
        </w:rPr>
        <w:t>3021m</w:t>
      </w:r>
      <w:r w:rsidRPr="00334421">
        <w:rPr>
          <w:rFonts w:ascii="Arial" w:hAnsi="Arial" w:cs="Arial"/>
          <w:color w:val="000000" w:themeColor="text1"/>
          <w:spacing w:val="20"/>
          <w:sz w:val="28"/>
          <w:szCs w:val="28"/>
          <w:vertAlign w:val="superscript"/>
        </w:rPr>
        <w:t>2</w:t>
      </w:r>
      <w:r w:rsidRPr="00334421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 w:rsidRPr="00334421">
        <w:rPr>
          <w:rFonts w:ascii="Arial" w:hAnsi="Arial" w:cs="Arial"/>
          <w:color w:val="000000"/>
          <w:spacing w:val="20"/>
          <w:sz w:val="28"/>
          <w:szCs w:val="28"/>
        </w:rPr>
        <w:t>. Oferowana stawka czynszu netto nie może być niższa od stawki wywoławczej. Pierwszy pisemny przetarg odbył się w dniu 07.04.2022 roku</w:t>
      </w:r>
    </w:p>
    <w:p w:rsidR="001B272C" w:rsidRPr="00334421" w:rsidRDefault="001B272C" w:rsidP="00334421">
      <w:pPr>
        <w:pStyle w:val="Akapitzlist"/>
        <w:spacing w:after="0" w:line="360" w:lineRule="auto"/>
        <w:ind w:left="426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1B272C" w:rsidRPr="00334421" w:rsidRDefault="001B272C" w:rsidP="0033442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>Wymagane dokumenty</w:t>
      </w:r>
    </w:p>
    <w:p w:rsidR="001B272C" w:rsidRPr="00334421" w:rsidRDefault="001B272C" w:rsidP="00334421">
      <w:pPr>
        <w:pStyle w:val="Akapitzlist"/>
        <w:numPr>
          <w:ilvl w:val="0"/>
          <w:numId w:val="2"/>
        </w:numPr>
        <w:spacing w:after="0" w:line="360" w:lineRule="auto"/>
        <w:ind w:left="851" w:firstLine="207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>Zaświadczenie o numerze identyfikacyjnym REGON,</w:t>
      </w:r>
    </w:p>
    <w:p w:rsidR="001B272C" w:rsidRPr="00334421" w:rsidRDefault="001B272C" w:rsidP="00334421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>Potwierdzenie o numerze identyfikacji podatkowej NIP,</w:t>
      </w:r>
    </w:p>
    <w:p w:rsidR="001B272C" w:rsidRPr="00334421" w:rsidRDefault="001B272C" w:rsidP="00334421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 xml:space="preserve">Zatwierdzenie projektu planowanego rozmieszczania obiektów rekreacyjnych, sportowych, gastronomicznych, kulturalnych przez Wojewódzki Urząd Ochrony Zabytków w Kielcach Delegatura </w:t>
      </w:r>
      <w:r w:rsidR="00D4280C" w:rsidRPr="00334421">
        <w:rPr>
          <w:rFonts w:ascii="Arial" w:hAnsi="Arial" w:cs="Arial"/>
          <w:spacing w:val="20"/>
          <w:sz w:val="28"/>
          <w:szCs w:val="28"/>
        </w:rPr>
        <w:br/>
      </w:r>
      <w:r w:rsidRPr="00334421">
        <w:rPr>
          <w:rFonts w:ascii="Arial" w:hAnsi="Arial" w:cs="Arial"/>
          <w:spacing w:val="20"/>
          <w:sz w:val="28"/>
          <w:szCs w:val="28"/>
        </w:rPr>
        <w:t>w Sandomierzu.</w:t>
      </w:r>
    </w:p>
    <w:p w:rsidR="001B272C" w:rsidRPr="00334421" w:rsidRDefault="001B272C" w:rsidP="00334421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 xml:space="preserve">Aktualnego –wystawionego nie wcześniej niż 3 miesiące przed datą otwarcia ofert odpisu zaświadczenia właściwego naczelnika Urzędu Skarbowego oraz właściwego Oddziału Zakładu Ubezpieczeń Społecznych lub Kasy Rolniczego Ubezpieczenia Społecznego potwierdzających odpowiednio, że oferent nie zalega z opłacaniem podatków, opłat na ubezpieczenie zdrowotne lub społeczne. </w:t>
      </w:r>
    </w:p>
    <w:p w:rsidR="001B272C" w:rsidRPr="00334421" w:rsidRDefault="001B272C" w:rsidP="00334421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>Zaakceptowany wzór umowy</w:t>
      </w:r>
    </w:p>
    <w:p w:rsidR="001B272C" w:rsidRPr="00334421" w:rsidRDefault="001B272C" w:rsidP="00334421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>Formularz ofertowy</w:t>
      </w:r>
    </w:p>
    <w:p w:rsidR="001B272C" w:rsidRPr="00334421" w:rsidRDefault="001B272C" w:rsidP="00334421">
      <w:pPr>
        <w:pStyle w:val="Akapitzlist"/>
        <w:numPr>
          <w:ilvl w:val="0"/>
          <w:numId w:val="2"/>
        </w:numPr>
        <w:spacing w:after="0" w:line="360" w:lineRule="auto"/>
        <w:ind w:left="1418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>Oświadczenia</w:t>
      </w:r>
    </w:p>
    <w:p w:rsidR="00D4280C" w:rsidRPr="00334421" w:rsidRDefault="00D4280C" w:rsidP="00334421">
      <w:pPr>
        <w:pStyle w:val="Akapitzlist"/>
        <w:spacing w:after="0" w:line="360" w:lineRule="auto"/>
        <w:ind w:left="1418"/>
        <w:rPr>
          <w:rFonts w:ascii="Arial" w:hAnsi="Arial" w:cs="Arial"/>
          <w:spacing w:val="20"/>
          <w:sz w:val="28"/>
          <w:szCs w:val="28"/>
        </w:rPr>
      </w:pPr>
    </w:p>
    <w:p w:rsidR="001B272C" w:rsidRPr="00334421" w:rsidRDefault="001B272C" w:rsidP="0033442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lastRenderedPageBreak/>
        <w:t>Dokumenty dodatkowe:</w:t>
      </w:r>
    </w:p>
    <w:p w:rsidR="001B272C" w:rsidRPr="00334421" w:rsidRDefault="001B272C" w:rsidP="00334421">
      <w:pPr>
        <w:pStyle w:val="Akapitzlist"/>
        <w:spacing w:after="0" w:line="360" w:lineRule="auto"/>
        <w:ind w:left="1134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>1) opis rodzaju proponowanej działalności,</w:t>
      </w:r>
    </w:p>
    <w:p w:rsidR="001B272C" w:rsidRPr="00334421" w:rsidRDefault="001B272C" w:rsidP="00334421">
      <w:pPr>
        <w:pStyle w:val="Akapitzlist"/>
        <w:spacing w:after="0" w:line="360" w:lineRule="auto"/>
        <w:ind w:left="1134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>2) inne informacje, istotne zdaniem Oferenta</w:t>
      </w:r>
    </w:p>
    <w:p w:rsidR="00D4280C" w:rsidRPr="00334421" w:rsidRDefault="00D4280C" w:rsidP="00334421">
      <w:pPr>
        <w:pStyle w:val="Akapitzlist"/>
        <w:spacing w:after="0" w:line="360" w:lineRule="auto"/>
        <w:ind w:left="1134"/>
        <w:rPr>
          <w:rFonts w:ascii="Arial" w:hAnsi="Arial" w:cs="Arial"/>
          <w:spacing w:val="20"/>
          <w:sz w:val="28"/>
          <w:szCs w:val="28"/>
        </w:rPr>
      </w:pPr>
    </w:p>
    <w:p w:rsidR="001B272C" w:rsidRPr="00334421" w:rsidRDefault="001B272C" w:rsidP="00334421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 xml:space="preserve">      5.   Plan wyznaczonego terenu do dzierżawy:</w:t>
      </w:r>
    </w:p>
    <w:p w:rsidR="00D4280C" w:rsidRPr="00334421" w:rsidRDefault="001B272C" w:rsidP="00334421">
      <w:pPr>
        <w:spacing w:after="0" w:line="360" w:lineRule="auto"/>
        <w:ind w:left="698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 xml:space="preserve">       Oznaczony literą B</w:t>
      </w:r>
      <w:r w:rsidRPr="00334421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 w:rsidRPr="00334421">
        <w:rPr>
          <w:rFonts w:ascii="Arial" w:hAnsi="Arial" w:cs="Arial"/>
          <w:spacing w:val="20"/>
          <w:sz w:val="28"/>
          <w:szCs w:val="28"/>
        </w:rPr>
        <w:t>na mapce stanowiącej załącznik do ogłoszenia</w:t>
      </w:r>
      <w:r w:rsidRPr="00334421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 w:rsidR="00D4280C" w:rsidRPr="00334421">
        <w:rPr>
          <w:rFonts w:ascii="Arial" w:hAnsi="Arial" w:cs="Arial"/>
          <w:color w:val="000000" w:themeColor="text1"/>
          <w:spacing w:val="20"/>
          <w:sz w:val="28"/>
          <w:szCs w:val="28"/>
        </w:rPr>
        <w:br/>
        <w:t xml:space="preserve">       o powierzchni </w:t>
      </w:r>
      <w:r w:rsidRPr="00334421">
        <w:rPr>
          <w:rFonts w:ascii="Arial" w:hAnsi="Arial" w:cs="Arial"/>
          <w:color w:val="000000" w:themeColor="text1"/>
          <w:spacing w:val="20"/>
          <w:sz w:val="28"/>
          <w:szCs w:val="28"/>
        </w:rPr>
        <w:t>3021m</w:t>
      </w:r>
      <w:r w:rsidRPr="00334421">
        <w:rPr>
          <w:rFonts w:ascii="Arial" w:hAnsi="Arial" w:cs="Arial"/>
          <w:color w:val="000000" w:themeColor="text1"/>
          <w:spacing w:val="20"/>
          <w:sz w:val="28"/>
          <w:szCs w:val="28"/>
          <w:vertAlign w:val="superscript"/>
        </w:rPr>
        <w:t>2</w:t>
      </w:r>
      <w:r w:rsidRPr="00334421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oznaczonej w ewidencji gruntów numerem </w:t>
      </w:r>
      <w:r w:rsidR="00D4280C" w:rsidRPr="00334421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</w:t>
      </w:r>
    </w:p>
    <w:p w:rsidR="001B272C" w:rsidRPr="00334421" w:rsidRDefault="00D4280C" w:rsidP="00334421">
      <w:pPr>
        <w:spacing w:after="0" w:line="360" w:lineRule="auto"/>
        <w:ind w:left="698"/>
        <w:rPr>
          <w:rFonts w:ascii="Arial" w:hAnsi="Arial" w:cs="Arial"/>
          <w:color w:val="000000" w:themeColor="text1"/>
          <w:spacing w:val="20"/>
          <w:sz w:val="28"/>
          <w:szCs w:val="28"/>
        </w:rPr>
      </w:pPr>
      <w:r w:rsidRPr="00334421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     </w:t>
      </w:r>
      <w:r w:rsidR="001B272C" w:rsidRPr="00334421">
        <w:rPr>
          <w:rFonts w:ascii="Arial" w:hAnsi="Arial" w:cs="Arial"/>
          <w:color w:val="000000" w:themeColor="text1"/>
          <w:spacing w:val="20"/>
          <w:sz w:val="28"/>
          <w:szCs w:val="28"/>
        </w:rPr>
        <w:t>1000/1</w:t>
      </w:r>
    </w:p>
    <w:p w:rsidR="00D4280C" w:rsidRPr="00334421" w:rsidRDefault="00D4280C" w:rsidP="00334421">
      <w:pPr>
        <w:spacing w:after="0" w:line="360" w:lineRule="auto"/>
        <w:ind w:left="698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1B272C" w:rsidRPr="00334421" w:rsidRDefault="001B272C" w:rsidP="0033442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 xml:space="preserve">Czas trwania umowy: </w:t>
      </w:r>
    </w:p>
    <w:p w:rsidR="001B272C" w:rsidRPr="00334421" w:rsidRDefault="001B272C" w:rsidP="00334421">
      <w:pPr>
        <w:pStyle w:val="Akapitzlist"/>
        <w:spacing w:after="0" w:line="360" w:lineRule="auto"/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</w:pPr>
      <w:r w:rsidRPr="00334421">
        <w:rPr>
          <w:rFonts w:ascii="Arial" w:hAnsi="Arial" w:cs="Arial"/>
          <w:color w:val="000000"/>
          <w:spacing w:val="20"/>
          <w:sz w:val="28"/>
          <w:szCs w:val="28"/>
        </w:rPr>
        <w:t xml:space="preserve">       Do lat 10 </w:t>
      </w:r>
      <w:r w:rsidRPr="00334421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 w:rsidRPr="00334421"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  <w:t xml:space="preserve">z podziałem na  sezony turystyczne rozpoczynające się od       </w:t>
      </w:r>
    </w:p>
    <w:p w:rsidR="001B272C" w:rsidRPr="00334421" w:rsidRDefault="001B272C" w:rsidP="00334421">
      <w:pPr>
        <w:pStyle w:val="Akapitzlist"/>
        <w:spacing w:after="0" w:line="360" w:lineRule="auto"/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</w:pPr>
      <w:r w:rsidRPr="00334421"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  <w:t xml:space="preserve">       15.05 trwające do 30.09 począwszy w 2022 roku w późniejszych   </w:t>
      </w:r>
    </w:p>
    <w:p w:rsidR="001B272C" w:rsidRPr="00334421" w:rsidRDefault="001B272C" w:rsidP="00334421">
      <w:pPr>
        <w:pStyle w:val="Akapitzlist"/>
        <w:spacing w:after="0" w:line="360" w:lineRule="auto"/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</w:pPr>
      <w:r w:rsidRPr="00334421"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  <w:t xml:space="preserve">       latach rozpoczynających się od 01.05, oraz poza sezonem  </w:t>
      </w:r>
    </w:p>
    <w:p w:rsidR="001B272C" w:rsidRPr="00334421" w:rsidRDefault="001B272C" w:rsidP="00334421">
      <w:pPr>
        <w:pStyle w:val="Akapitzlist"/>
        <w:spacing w:after="0" w:line="360" w:lineRule="auto"/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</w:pPr>
      <w:r w:rsidRPr="00334421"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  <w:t xml:space="preserve">       turystycznym rozpoczynającym się od 01.10 trwającym do 30.04  </w:t>
      </w:r>
    </w:p>
    <w:p w:rsidR="001B272C" w:rsidRPr="00334421" w:rsidRDefault="001B272C" w:rsidP="00334421">
      <w:pPr>
        <w:pStyle w:val="Akapitzlist"/>
        <w:spacing w:after="0" w:line="360" w:lineRule="auto"/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</w:pPr>
      <w:r w:rsidRPr="00334421"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  <w:t xml:space="preserve">       każdego roku kalendarzowego począwszy od 2022 roku przez okres </w:t>
      </w:r>
    </w:p>
    <w:p w:rsidR="001B272C" w:rsidRPr="00334421" w:rsidRDefault="001B272C" w:rsidP="00334421">
      <w:pPr>
        <w:pStyle w:val="Akapitzlist"/>
        <w:spacing w:after="0" w:line="360" w:lineRule="auto"/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</w:pPr>
      <w:r w:rsidRPr="00334421"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  <w:t xml:space="preserve">       obowiązywania umowy.</w:t>
      </w:r>
    </w:p>
    <w:p w:rsidR="001B272C" w:rsidRPr="00334421" w:rsidRDefault="001B272C" w:rsidP="00334421">
      <w:pPr>
        <w:pStyle w:val="Akapitzlist"/>
        <w:spacing w:after="0" w:line="360" w:lineRule="auto"/>
        <w:rPr>
          <w:rFonts w:ascii="Arial" w:eastAsia="Times New Roman" w:hAnsi="Arial" w:cs="Arial"/>
          <w:color w:val="000000" w:themeColor="text1"/>
          <w:spacing w:val="20"/>
          <w:sz w:val="28"/>
          <w:szCs w:val="28"/>
          <w:lang w:eastAsia="pl-PL"/>
        </w:rPr>
      </w:pPr>
    </w:p>
    <w:p w:rsidR="001B272C" w:rsidRPr="00334421" w:rsidRDefault="001B272C" w:rsidP="0033442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>Termin składania ofert :</w:t>
      </w:r>
    </w:p>
    <w:p w:rsidR="001B272C" w:rsidRPr="00334421" w:rsidRDefault="001B272C" w:rsidP="00334421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 xml:space="preserve">            </w:t>
      </w:r>
      <w:r w:rsidR="001A0769" w:rsidRPr="00334421">
        <w:rPr>
          <w:rFonts w:ascii="Arial" w:hAnsi="Arial" w:cs="Arial"/>
          <w:spacing w:val="20"/>
          <w:sz w:val="28"/>
          <w:szCs w:val="28"/>
        </w:rPr>
        <w:t xml:space="preserve">   </w:t>
      </w:r>
      <w:r w:rsidR="00D4280C" w:rsidRPr="00334421">
        <w:rPr>
          <w:rFonts w:ascii="Arial" w:hAnsi="Arial" w:cs="Arial"/>
          <w:spacing w:val="20"/>
          <w:sz w:val="28"/>
          <w:szCs w:val="28"/>
        </w:rPr>
        <w:t xml:space="preserve"> </w:t>
      </w:r>
      <w:r w:rsidRPr="00334421">
        <w:rPr>
          <w:rFonts w:ascii="Arial" w:hAnsi="Arial" w:cs="Arial"/>
          <w:spacing w:val="20"/>
          <w:sz w:val="28"/>
          <w:szCs w:val="28"/>
        </w:rPr>
        <w:t xml:space="preserve">Oferty należy składać w Biurze  Miejskiego Ośrodka Sportu i </w:t>
      </w:r>
    </w:p>
    <w:p w:rsidR="00D4280C" w:rsidRPr="00334421" w:rsidRDefault="001B272C" w:rsidP="00334421">
      <w:pPr>
        <w:spacing w:after="0" w:line="360" w:lineRule="auto"/>
        <w:rPr>
          <w:rFonts w:ascii="Arial" w:hAnsi="Arial" w:cs="Arial"/>
          <w:color w:val="FF0000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 xml:space="preserve">                Rekreacj</w:t>
      </w:r>
      <w:r w:rsidR="001A0769" w:rsidRPr="00334421">
        <w:rPr>
          <w:rFonts w:ascii="Arial" w:hAnsi="Arial" w:cs="Arial"/>
          <w:spacing w:val="20"/>
          <w:sz w:val="28"/>
          <w:szCs w:val="28"/>
        </w:rPr>
        <w:t>i</w:t>
      </w:r>
      <w:r w:rsidRPr="00334421">
        <w:rPr>
          <w:rFonts w:ascii="Arial" w:hAnsi="Arial" w:cs="Arial"/>
          <w:spacing w:val="20"/>
          <w:sz w:val="28"/>
          <w:szCs w:val="28"/>
        </w:rPr>
        <w:t xml:space="preserve"> w Sandomierzu przy ulicy </w:t>
      </w:r>
      <w:proofErr w:type="spellStart"/>
      <w:r w:rsidRPr="00334421">
        <w:rPr>
          <w:rFonts w:ascii="Arial" w:hAnsi="Arial" w:cs="Arial"/>
          <w:spacing w:val="20"/>
          <w:sz w:val="28"/>
          <w:szCs w:val="28"/>
        </w:rPr>
        <w:t>Koseły</w:t>
      </w:r>
      <w:proofErr w:type="spellEnd"/>
      <w:r w:rsidRPr="00334421">
        <w:rPr>
          <w:rFonts w:ascii="Arial" w:hAnsi="Arial" w:cs="Arial"/>
          <w:spacing w:val="20"/>
          <w:sz w:val="28"/>
          <w:szCs w:val="28"/>
        </w:rPr>
        <w:t xml:space="preserve"> 3a do dnia </w:t>
      </w:r>
      <w:r w:rsidRPr="00334421">
        <w:rPr>
          <w:rFonts w:ascii="Arial" w:hAnsi="Arial" w:cs="Arial"/>
          <w:b/>
          <w:color w:val="000000" w:themeColor="text1"/>
          <w:spacing w:val="20"/>
          <w:sz w:val="28"/>
          <w:szCs w:val="28"/>
        </w:rPr>
        <w:t>10.05.2022</w:t>
      </w:r>
      <w:r w:rsidRPr="00334421">
        <w:rPr>
          <w:rFonts w:ascii="Arial" w:hAnsi="Arial" w:cs="Arial"/>
          <w:color w:val="FF0000"/>
          <w:spacing w:val="20"/>
          <w:sz w:val="28"/>
          <w:szCs w:val="28"/>
        </w:rPr>
        <w:t xml:space="preserve"> </w:t>
      </w:r>
      <w:r w:rsidR="00D4280C" w:rsidRPr="00334421">
        <w:rPr>
          <w:rFonts w:ascii="Arial" w:hAnsi="Arial" w:cs="Arial"/>
          <w:color w:val="FF0000"/>
          <w:spacing w:val="20"/>
          <w:sz w:val="28"/>
          <w:szCs w:val="28"/>
        </w:rPr>
        <w:t xml:space="preserve">  </w:t>
      </w:r>
    </w:p>
    <w:p w:rsidR="001B272C" w:rsidRPr="00334421" w:rsidRDefault="00D4280C" w:rsidP="00334421">
      <w:p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color w:val="FF0000"/>
          <w:spacing w:val="20"/>
          <w:sz w:val="28"/>
          <w:szCs w:val="28"/>
        </w:rPr>
        <w:lastRenderedPageBreak/>
        <w:t xml:space="preserve">                </w:t>
      </w:r>
      <w:r w:rsidR="001B272C" w:rsidRPr="00334421">
        <w:rPr>
          <w:rFonts w:ascii="Arial" w:hAnsi="Arial" w:cs="Arial"/>
          <w:color w:val="000000" w:themeColor="text1"/>
          <w:spacing w:val="20"/>
          <w:sz w:val="28"/>
          <w:szCs w:val="28"/>
        </w:rPr>
        <w:t>roku.</w:t>
      </w:r>
    </w:p>
    <w:p w:rsidR="001B272C" w:rsidRPr="00334421" w:rsidRDefault="001B272C" w:rsidP="0033442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>Opis sposobu wyboru oferty:</w:t>
      </w:r>
    </w:p>
    <w:p w:rsidR="001A0769" w:rsidRPr="00334421" w:rsidRDefault="001B272C" w:rsidP="00334421">
      <w:pPr>
        <w:pStyle w:val="Akapitzlist"/>
        <w:spacing w:after="0" w:line="360" w:lineRule="auto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 xml:space="preserve">       Przy wyborze ofert  Wynajmujący  będzie  kierował się  kryterium: </w:t>
      </w:r>
      <w:r w:rsidR="001A0769" w:rsidRPr="00334421">
        <w:rPr>
          <w:rFonts w:ascii="Arial" w:hAnsi="Arial" w:cs="Arial"/>
          <w:spacing w:val="20"/>
          <w:sz w:val="28"/>
          <w:szCs w:val="28"/>
        </w:rPr>
        <w:t xml:space="preserve"> </w:t>
      </w:r>
    </w:p>
    <w:p w:rsidR="001B272C" w:rsidRPr="00334421" w:rsidRDefault="001A0769" w:rsidP="00334421">
      <w:pPr>
        <w:pStyle w:val="Akapitzlist"/>
        <w:spacing w:after="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 xml:space="preserve">       </w:t>
      </w:r>
      <w:r w:rsidR="001B272C" w:rsidRPr="00334421">
        <w:rPr>
          <w:rFonts w:ascii="Arial" w:hAnsi="Arial" w:cs="Arial"/>
          <w:color w:val="000000"/>
          <w:spacing w:val="20"/>
          <w:sz w:val="28"/>
          <w:szCs w:val="28"/>
        </w:rPr>
        <w:t xml:space="preserve">Cena – 100%                                                                                                                                                                                                                               </w:t>
      </w:r>
    </w:p>
    <w:p w:rsidR="001B272C" w:rsidRPr="00334421" w:rsidRDefault="001B272C" w:rsidP="00334421">
      <w:pPr>
        <w:pStyle w:val="Akapitzlist"/>
        <w:spacing w:after="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334421">
        <w:rPr>
          <w:rFonts w:ascii="Arial" w:hAnsi="Arial" w:cs="Arial"/>
          <w:color w:val="000000"/>
          <w:spacing w:val="20"/>
          <w:sz w:val="28"/>
          <w:szCs w:val="28"/>
        </w:rPr>
        <w:t xml:space="preserve">       O wyborze oferty zdecyduje najwyższa stawka zaoferowana podczas  </w:t>
      </w:r>
    </w:p>
    <w:p w:rsidR="001B272C" w:rsidRPr="00334421" w:rsidRDefault="001B272C" w:rsidP="00334421">
      <w:pPr>
        <w:pStyle w:val="Akapitzlist"/>
        <w:spacing w:after="0" w:line="360" w:lineRule="auto"/>
        <w:rPr>
          <w:rFonts w:ascii="Arial" w:hAnsi="Arial" w:cs="Arial"/>
          <w:color w:val="000000"/>
          <w:spacing w:val="20"/>
          <w:sz w:val="28"/>
          <w:szCs w:val="28"/>
        </w:rPr>
      </w:pPr>
      <w:r w:rsidRPr="00334421">
        <w:rPr>
          <w:rFonts w:ascii="Arial" w:hAnsi="Arial" w:cs="Arial"/>
          <w:color w:val="000000"/>
          <w:spacing w:val="20"/>
          <w:sz w:val="28"/>
          <w:szCs w:val="28"/>
        </w:rPr>
        <w:t xml:space="preserve">       postępowania przetargowego.</w:t>
      </w:r>
    </w:p>
    <w:p w:rsidR="00D4280C" w:rsidRPr="00334421" w:rsidRDefault="00D4280C" w:rsidP="00334421">
      <w:pPr>
        <w:pStyle w:val="Akapitzlist"/>
        <w:spacing w:after="0" w:line="360" w:lineRule="auto"/>
        <w:rPr>
          <w:rFonts w:ascii="Arial" w:hAnsi="Arial" w:cs="Arial"/>
          <w:color w:val="000000" w:themeColor="text1"/>
          <w:spacing w:val="20"/>
          <w:sz w:val="28"/>
          <w:szCs w:val="28"/>
        </w:rPr>
      </w:pPr>
    </w:p>
    <w:p w:rsidR="001B272C" w:rsidRPr="00334421" w:rsidRDefault="001B272C" w:rsidP="0033442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color w:val="000000"/>
          <w:spacing w:val="20"/>
          <w:sz w:val="28"/>
          <w:szCs w:val="28"/>
        </w:rPr>
        <w:t xml:space="preserve"> </w:t>
      </w:r>
      <w:r w:rsidRPr="00334421">
        <w:rPr>
          <w:rFonts w:ascii="Arial" w:hAnsi="Arial" w:cs="Arial"/>
          <w:spacing w:val="20"/>
          <w:sz w:val="28"/>
          <w:szCs w:val="28"/>
        </w:rPr>
        <w:t>Wybór najemcy :</w:t>
      </w:r>
    </w:p>
    <w:p w:rsidR="001B272C" w:rsidRPr="00334421" w:rsidRDefault="001B272C" w:rsidP="00334421">
      <w:pPr>
        <w:pStyle w:val="Akapitzlist"/>
        <w:spacing w:line="360" w:lineRule="auto"/>
        <w:ind w:left="1080"/>
        <w:rPr>
          <w:rFonts w:ascii="Arial" w:hAnsi="Arial" w:cs="Arial"/>
          <w:color w:val="000000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>Z oferentem którzy przedstawi najkorzystniejszą ofertę cenowo podpisana zostanie umowa. Oferent o wyborze zostanie powiadomiony telefonicznie i zaproszony do podpisania umowy</w:t>
      </w:r>
    </w:p>
    <w:p w:rsidR="001B272C" w:rsidRPr="00334421" w:rsidRDefault="001B272C" w:rsidP="00334421">
      <w:pPr>
        <w:pStyle w:val="Akapitzlist"/>
        <w:spacing w:line="360" w:lineRule="auto"/>
        <w:ind w:left="1080"/>
        <w:rPr>
          <w:rFonts w:ascii="Arial" w:hAnsi="Arial" w:cs="Arial"/>
          <w:spacing w:val="20"/>
          <w:sz w:val="28"/>
          <w:szCs w:val="28"/>
        </w:rPr>
      </w:pPr>
    </w:p>
    <w:p w:rsidR="001B272C" w:rsidRPr="00334421" w:rsidRDefault="001B272C" w:rsidP="00334421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334421">
        <w:rPr>
          <w:rFonts w:ascii="Arial" w:hAnsi="Arial" w:cs="Arial"/>
          <w:spacing w:val="20"/>
          <w:sz w:val="28"/>
          <w:szCs w:val="28"/>
        </w:rPr>
        <w:t>Sandomierz dnia 26</w:t>
      </w:r>
      <w:r w:rsidR="004E0C82">
        <w:rPr>
          <w:rFonts w:ascii="Arial" w:hAnsi="Arial" w:cs="Arial"/>
          <w:spacing w:val="20"/>
          <w:sz w:val="28"/>
          <w:szCs w:val="28"/>
        </w:rPr>
        <w:t>.04</w:t>
      </w:r>
      <w:r w:rsidRPr="00334421">
        <w:rPr>
          <w:rFonts w:ascii="Arial" w:hAnsi="Arial" w:cs="Arial"/>
          <w:spacing w:val="20"/>
          <w:sz w:val="28"/>
          <w:szCs w:val="28"/>
        </w:rPr>
        <w:t>.2022 r.</w:t>
      </w:r>
    </w:p>
    <w:p w:rsidR="001B272C" w:rsidRPr="00334421" w:rsidRDefault="001B272C" w:rsidP="00334421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B272C" w:rsidRPr="00334421" w:rsidRDefault="001B272C" w:rsidP="00334421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B272C" w:rsidRPr="00334421" w:rsidRDefault="001B272C" w:rsidP="00334421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B272C" w:rsidRPr="00334421" w:rsidRDefault="001B272C" w:rsidP="00334421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B272C" w:rsidRPr="00334421" w:rsidRDefault="001B272C" w:rsidP="00334421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B272C" w:rsidRPr="00334421" w:rsidRDefault="001B272C" w:rsidP="00334421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B272C" w:rsidRPr="00334421" w:rsidRDefault="001B272C" w:rsidP="00334421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B272C" w:rsidRPr="00334421" w:rsidRDefault="001B272C" w:rsidP="00334421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1B272C" w:rsidRPr="00334421" w:rsidRDefault="001B272C" w:rsidP="00334421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sectPr w:rsidR="001B272C" w:rsidRPr="00334421" w:rsidSect="009C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C2F"/>
    <w:multiLevelType w:val="multilevel"/>
    <w:tmpl w:val="9526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3AA50715"/>
    <w:multiLevelType w:val="hybridMultilevel"/>
    <w:tmpl w:val="3A50580E"/>
    <w:lvl w:ilvl="0" w:tplc="7A6857B8">
      <w:start w:val="1"/>
      <w:numFmt w:val="decimal"/>
      <w:lvlText w:val="%1)"/>
      <w:lvlJc w:val="left"/>
      <w:pPr>
        <w:ind w:left="1495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61007BA4"/>
    <w:multiLevelType w:val="hybridMultilevel"/>
    <w:tmpl w:val="C0D2DB8A"/>
    <w:lvl w:ilvl="0" w:tplc="67DCD75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72C"/>
    <w:rsid w:val="001A0769"/>
    <w:rsid w:val="001B272C"/>
    <w:rsid w:val="00213593"/>
    <w:rsid w:val="00251A66"/>
    <w:rsid w:val="00334421"/>
    <w:rsid w:val="004E0C82"/>
    <w:rsid w:val="00781D0B"/>
    <w:rsid w:val="007D5744"/>
    <w:rsid w:val="009C2241"/>
    <w:rsid w:val="00D4280C"/>
    <w:rsid w:val="00E2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7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4</cp:revision>
  <cp:lastPrinted>2022-04-25T10:27:00Z</cp:lastPrinted>
  <dcterms:created xsi:type="dcterms:W3CDTF">2022-04-26T07:07:00Z</dcterms:created>
  <dcterms:modified xsi:type="dcterms:W3CDTF">2022-04-26T08:21:00Z</dcterms:modified>
</cp:coreProperties>
</file>