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4" w:rsidRDefault="00F21064" w:rsidP="005A1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/>
          <w:bCs/>
          <w:spacing w:val="20"/>
          <w:sz w:val="24"/>
          <w:szCs w:val="24"/>
        </w:rPr>
        <w:t xml:space="preserve">                                                                      </w:t>
      </w:r>
      <w:r w:rsidR="00633103">
        <w:rPr>
          <w:rFonts w:ascii="Arial" w:hAnsi="Arial" w:cs="Arial"/>
          <w:b/>
          <w:bCs/>
          <w:spacing w:val="20"/>
          <w:sz w:val="24"/>
          <w:szCs w:val="24"/>
        </w:rPr>
        <w:t xml:space="preserve">                     </w:t>
      </w:r>
      <w:r w:rsidRPr="00633103">
        <w:rPr>
          <w:rFonts w:ascii="Arial" w:hAnsi="Arial" w:cs="Arial"/>
          <w:b/>
          <w:bCs/>
          <w:spacing w:val="20"/>
          <w:sz w:val="24"/>
          <w:szCs w:val="24"/>
        </w:rPr>
        <w:t xml:space="preserve">  </w:t>
      </w:r>
      <w:r w:rsidRPr="00633103">
        <w:rPr>
          <w:rFonts w:ascii="Arial" w:hAnsi="Arial" w:cs="Arial"/>
          <w:bCs/>
          <w:spacing w:val="20"/>
          <w:sz w:val="24"/>
          <w:szCs w:val="24"/>
        </w:rPr>
        <w:t>Załącznik Nr 1 do</w:t>
      </w:r>
      <w:r w:rsidRPr="00633103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Zarządzenia Nr 7 </w:t>
      </w: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                                                                                               Dyrektora Miejskiego Ośrodka Sportu i Rekreacji </w:t>
      </w:r>
    </w:p>
    <w:p w:rsidR="00F21064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                                                                                    </w:t>
      </w:r>
      <w:r w:rsidR="00633103">
        <w:rPr>
          <w:rFonts w:ascii="Arial" w:hAnsi="Arial" w:cs="Arial"/>
          <w:bCs/>
          <w:spacing w:val="20"/>
          <w:sz w:val="24"/>
          <w:szCs w:val="24"/>
        </w:rPr>
        <w:br/>
      </w: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 w Sandomierzu z dnia 01 kwietnia 2021roku</w:t>
      </w: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5A1312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>I N S T R U K C J A</w:t>
      </w:r>
    </w:p>
    <w:p w:rsidR="005A1312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 gospodarki środkami transportu </w:t>
      </w:r>
      <w:r w:rsidR="00E85B7C" w:rsidRPr="00633103">
        <w:rPr>
          <w:rFonts w:ascii="Arial" w:hAnsi="Arial" w:cs="Arial"/>
          <w:bCs/>
          <w:spacing w:val="20"/>
          <w:sz w:val="24"/>
          <w:szCs w:val="24"/>
        </w:rPr>
        <w:t>oraz sprzętem spalinowym</w:t>
      </w:r>
    </w:p>
    <w:p w:rsidR="005A1312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>w Miejskim Ośrodku Sportu i Rekreacji w Sandomierzu</w:t>
      </w:r>
    </w:p>
    <w:p w:rsidR="005A1312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F21064" w:rsidRPr="00633103" w:rsidRDefault="00F21064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81792E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§ 1. </w:t>
      </w:r>
      <w:r w:rsidRPr="00633103">
        <w:rPr>
          <w:rFonts w:ascii="Arial" w:hAnsi="Arial" w:cs="Arial"/>
          <w:bCs/>
          <w:spacing w:val="20"/>
          <w:sz w:val="24"/>
          <w:szCs w:val="24"/>
        </w:rPr>
        <w:tab/>
      </w:r>
    </w:p>
    <w:p w:rsidR="0081792E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1. Środki transportu</w:t>
      </w:r>
      <w:r w:rsidR="00E85B7C" w:rsidRPr="00633103">
        <w:rPr>
          <w:rFonts w:ascii="Arial" w:hAnsi="Arial" w:cs="Arial"/>
          <w:spacing w:val="20"/>
          <w:sz w:val="24"/>
          <w:szCs w:val="24"/>
        </w:rPr>
        <w:t xml:space="preserve"> oraz sprzęt spalinowy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stanowiące własność Miejskiego Ośrodka Sportu </w:t>
      </w:r>
      <w:r w:rsidR="00C44AE6" w:rsidRPr="00633103">
        <w:rPr>
          <w:rFonts w:ascii="Arial" w:hAnsi="Arial" w:cs="Arial"/>
          <w:spacing w:val="20"/>
          <w:sz w:val="24"/>
          <w:szCs w:val="24"/>
        </w:rPr>
        <w:br/>
      </w:r>
      <w:r w:rsidRPr="00633103">
        <w:rPr>
          <w:rFonts w:ascii="Arial" w:hAnsi="Arial" w:cs="Arial"/>
          <w:spacing w:val="20"/>
          <w:sz w:val="24"/>
          <w:szCs w:val="24"/>
        </w:rPr>
        <w:t>i Rekreacji w Sandomierzu  mogą być wykorzystywane wyłącznie do celów służbowych.</w:t>
      </w:r>
      <w:r w:rsidR="0081792E" w:rsidRPr="00633103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81792E" w:rsidRPr="00633103" w:rsidRDefault="0081792E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2. Określone w Instrukcji środki transportu to:</w:t>
      </w:r>
    </w:p>
    <w:p w:rsidR="005A1312" w:rsidRPr="00633103" w:rsidRDefault="0081792E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 xml:space="preserve">a) </w:t>
      </w:r>
      <w:r w:rsidR="00B16F2F" w:rsidRPr="00633103">
        <w:rPr>
          <w:rFonts w:ascii="Arial" w:hAnsi="Arial" w:cs="Arial"/>
          <w:spacing w:val="20"/>
          <w:sz w:val="24"/>
          <w:szCs w:val="24"/>
        </w:rPr>
        <w:t>samochód</w:t>
      </w:r>
      <w:r w:rsidR="000A50C0" w:rsidRPr="00633103">
        <w:rPr>
          <w:rFonts w:ascii="Arial" w:hAnsi="Arial" w:cs="Arial"/>
          <w:spacing w:val="20"/>
          <w:sz w:val="24"/>
          <w:szCs w:val="24"/>
        </w:rPr>
        <w:t xml:space="preserve"> służbowy</w:t>
      </w:r>
      <w:r w:rsidR="00B16F2F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Fiat Ducato o numerze rejestracyjnym TSA </w:t>
      </w:r>
      <w:r w:rsidR="00B16F2F" w:rsidRPr="00633103">
        <w:rPr>
          <w:rFonts w:ascii="Arial" w:hAnsi="Arial" w:cs="Arial"/>
          <w:spacing w:val="20"/>
          <w:sz w:val="24"/>
          <w:szCs w:val="24"/>
        </w:rPr>
        <w:t>EE16</w:t>
      </w:r>
    </w:p>
    <w:p w:rsidR="00B16F2F" w:rsidRPr="00633103" w:rsidRDefault="00B16F2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b) ciągnik rolniczy New Holland o numerze rejestracyjnym TSA 25WW</w:t>
      </w:r>
    </w:p>
    <w:p w:rsidR="00B16F2F" w:rsidRPr="00633103" w:rsidRDefault="00B16F2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3</w:t>
      </w:r>
      <w:r w:rsidR="0081792E" w:rsidRPr="00633103">
        <w:rPr>
          <w:rFonts w:ascii="Arial" w:hAnsi="Arial" w:cs="Arial"/>
          <w:spacing w:val="20"/>
          <w:sz w:val="24"/>
          <w:szCs w:val="24"/>
        </w:rPr>
        <w:t xml:space="preserve">. </w:t>
      </w:r>
      <w:r w:rsidRPr="00633103">
        <w:rPr>
          <w:rFonts w:ascii="Arial" w:hAnsi="Arial" w:cs="Arial"/>
          <w:spacing w:val="20"/>
          <w:sz w:val="24"/>
          <w:szCs w:val="24"/>
        </w:rPr>
        <w:t>Określony w Instrukcji sprzęt spalinowy to:</w:t>
      </w:r>
    </w:p>
    <w:p w:rsidR="00B16F2F" w:rsidRPr="00633103" w:rsidRDefault="00B16F2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a) kosiarki i kosy spalinowe</w:t>
      </w:r>
    </w:p>
    <w:p w:rsidR="00B16F2F" w:rsidRPr="00633103" w:rsidRDefault="00B16F2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b) pilarki,</w:t>
      </w:r>
      <w:r w:rsidR="00F8706A" w:rsidRPr="00633103">
        <w:rPr>
          <w:rFonts w:ascii="Arial" w:hAnsi="Arial" w:cs="Arial"/>
          <w:spacing w:val="20"/>
          <w:sz w:val="24"/>
          <w:szCs w:val="24"/>
        </w:rPr>
        <w:t xml:space="preserve"> rębarka,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podkszesywarka i nożyce spalinowe</w:t>
      </w:r>
    </w:p>
    <w:p w:rsidR="00B16F2F" w:rsidRPr="00633103" w:rsidRDefault="00F8706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c) dmuchawy spalinowe</w:t>
      </w:r>
    </w:p>
    <w:p w:rsidR="00B16F2F" w:rsidRPr="00633103" w:rsidRDefault="00B16F2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d) agregaty prądotwórcze</w:t>
      </w:r>
    </w:p>
    <w:p w:rsidR="00B16F2F" w:rsidRPr="00633103" w:rsidRDefault="00B16F2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e) łodzie motorowe</w:t>
      </w:r>
    </w:p>
    <w:p w:rsidR="00B16F2F" w:rsidRPr="00633103" w:rsidRDefault="00B16F2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f) pompy wodne</w:t>
      </w:r>
    </w:p>
    <w:p w:rsidR="00B16F2F" w:rsidRPr="00633103" w:rsidRDefault="00B16F2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g)</w:t>
      </w:r>
      <w:r w:rsidR="00B40715" w:rsidRPr="00633103">
        <w:rPr>
          <w:rFonts w:ascii="Arial" w:hAnsi="Arial" w:cs="Arial"/>
          <w:spacing w:val="20"/>
          <w:sz w:val="24"/>
          <w:szCs w:val="24"/>
        </w:rPr>
        <w:t xml:space="preserve"> zamiatarka i odśnieżarki</w:t>
      </w:r>
    </w:p>
    <w:p w:rsidR="00B40715" w:rsidRPr="00633103" w:rsidRDefault="00B40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h) frezarka do lodu</w:t>
      </w:r>
    </w:p>
    <w:p w:rsidR="00B16F2F" w:rsidRPr="00633103" w:rsidRDefault="00B16F2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3. Decyzje o wykorzystaniu w celach wykonywania czynności pracowniczych  podejmuje Dyrektor  lub kierownicy obiektów.</w:t>
      </w: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025339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lastRenderedPageBreak/>
        <w:t xml:space="preserve"> </w:t>
      </w:r>
      <w:r w:rsidR="00025339" w:rsidRPr="00633103">
        <w:rPr>
          <w:rFonts w:ascii="Arial" w:hAnsi="Arial" w:cs="Arial"/>
          <w:bCs/>
          <w:spacing w:val="20"/>
          <w:sz w:val="24"/>
          <w:szCs w:val="24"/>
        </w:rPr>
        <w:t xml:space="preserve">§ 2. </w:t>
      </w:r>
    </w:p>
    <w:p w:rsidR="005112FB" w:rsidRPr="00633103" w:rsidRDefault="00025339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1. Samochodem służbowym</w:t>
      </w:r>
      <w:r w:rsidR="005112FB" w:rsidRPr="00633103">
        <w:rPr>
          <w:rFonts w:ascii="Arial" w:hAnsi="Arial" w:cs="Arial"/>
          <w:spacing w:val="20"/>
          <w:sz w:val="24"/>
          <w:szCs w:val="24"/>
        </w:rPr>
        <w:t xml:space="preserve"> oraz ciągnikiem rolniczym</w:t>
      </w:r>
      <w:r w:rsidRPr="00633103">
        <w:rPr>
          <w:rFonts w:ascii="Arial" w:hAnsi="Arial" w:cs="Arial"/>
          <w:spacing w:val="20"/>
          <w:sz w:val="24"/>
          <w:szCs w:val="24"/>
        </w:rPr>
        <w:t>, wymienionym w § 1, może kierować</w:t>
      </w:r>
      <w:r w:rsidR="005112FB" w:rsidRPr="00633103">
        <w:rPr>
          <w:rFonts w:ascii="Arial" w:hAnsi="Arial" w:cs="Arial"/>
          <w:spacing w:val="20"/>
          <w:sz w:val="24"/>
          <w:szCs w:val="24"/>
        </w:rPr>
        <w:t xml:space="preserve"> pracownik, któremu w ramach zakresu czynności powierzono kierowanie samochodem</w:t>
      </w:r>
    </w:p>
    <w:p w:rsidR="00025339" w:rsidRPr="00633103" w:rsidRDefault="005112FB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służbowym lub ciągnikiem rolniczym.</w:t>
      </w:r>
    </w:p>
    <w:p w:rsidR="00F81891" w:rsidRPr="00633103" w:rsidRDefault="00025339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 xml:space="preserve">2. </w:t>
      </w:r>
      <w:r w:rsidR="00F81891" w:rsidRPr="00633103">
        <w:rPr>
          <w:rFonts w:ascii="Arial" w:hAnsi="Arial" w:cs="Arial"/>
          <w:spacing w:val="20"/>
          <w:sz w:val="24"/>
          <w:szCs w:val="24"/>
        </w:rPr>
        <w:t>Pracownik kierujący samochodem służbowym lub ciągnikiem rolniczym zobowiązany jest do:</w:t>
      </w:r>
    </w:p>
    <w:p w:rsidR="00F81891" w:rsidRPr="00633103" w:rsidRDefault="00F81891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a) eksploatowania pojazdów z zachowaniem bezpieczeństwa i ekonomicznych warunków</w:t>
      </w:r>
    </w:p>
    <w:p w:rsidR="00F81891" w:rsidRPr="00633103" w:rsidRDefault="00F81891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jazdy,</w:t>
      </w:r>
    </w:p>
    <w:p w:rsidR="00F81891" w:rsidRPr="00633103" w:rsidRDefault="00F81891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b) dbania o czystość użytkowanego pojazdu,</w:t>
      </w:r>
    </w:p>
    <w:p w:rsidR="00F81891" w:rsidRPr="00633103" w:rsidRDefault="00F81891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c) przestrzegania obowiązujących norm zużycia paliwa,</w:t>
      </w:r>
    </w:p>
    <w:p w:rsidR="00F81891" w:rsidRPr="00633103" w:rsidRDefault="00F81891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d) przestrzegania harmonogramu wykonywania badań technicznych,</w:t>
      </w:r>
    </w:p>
    <w:p w:rsidR="005112FB" w:rsidRPr="00633103" w:rsidRDefault="00F81891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e) bieżącego i rzetelnego dokonywania wpisów w dokumentach eksploatacyjnych pojazdów</w:t>
      </w:r>
    </w:p>
    <w:p w:rsidR="00F81891" w:rsidRPr="00633103" w:rsidRDefault="007303FB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f</w:t>
      </w:r>
      <w:r w:rsidR="00F81891" w:rsidRPr="00633103">
        <w:rPr>
          <w:rFonts w:ascii="Arial" w:hAnsi="Arial" w:cs="Arial"/>
          <w:spacing w:val="20"/>
          <w:sz w:val="24"/>
          <w:szCs w:val="24"/>
        </w:rPr>
        <w:t>) terminowego składania rozliczeń zużycia paliwa,</w:t>
      </w:r>
    </w:p>
    <w:p w:rsidR="00F81891" w:rsidRPr="00633103" w:rsidRDefault="007303FB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g</w:t>
      </w:r>
      <w:r w:rsidR="00F81891" w:rsidRPr="00633103">
        <w:rPr>
          <w:rFonts w:ascii="Arial" w:hAnsi="Arial" w:cs="Arial"/>
          <w:spacing w:val="20"/>
          <w:sz w:val="24"/>
          <w:szCs w:val="24"/>
        </w:rPr>
        <w:t>) niezwłocznego zgłaszania osobie przełożonej stwierdzonej usterki</w:t>
      </w:r>
      <w:r w:rsidR="00611ECA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F81891" w:rsidRPr="00633103">
        <w:rPr>
          <w:rFonts w:ascii="Arial" w:hAnsi="Arial" w:cs="Arial"/>
          <w:spacing w:val="20"/>
          <w:sz w:val="24"/>
          <w:szCs w:val="24"/>
        </w:rPr>
        <w:t>w samochodzie służbowym lub ciągniku rolniczym oraz potrzeby dokonania naprawy w/w pojazdów,</w:t>
      </w:r>
    </w:p>
    <w:p w:rsidR="00F81891" w:rsidRPr="00633103" w:rsidRDefault="007303FB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h</w:t>
      </w:r>
      <w:r w:rsidR="00F81891" w:rsidRPr="00633103">
        <w:rPr>
          <w:rFonts w:ascii="Arial" w:hAnsi="Arial" w:cs="Arial"/>
          <w:spacing w:val="20"/>
          <w:sz w:val="24"/>
          <w:szCs w:val="24"/>
        </w:rPr>
        <w:t>) w przypadku wypadku drogowego, kolizji, kradzieży samochodu, bądź elementów jego</w:t>
      </w:r>
    </w:p>
    <w:p w:rsidR="00F81891" w:rsidRPr="00633103" w:rsidRDefault="00F81891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 xml:space="preserve">wyposażenia niezwłocznego powiadomienia Policji oraz Dyrektora Miejskiego Ośrodka Sportu i Rekreacji w Sandomierzu lub kierowników mu podległych. </w:t>
      </w:r>
    </w:p>
    <w:p w:rsidR="00F81891" w:rsidRPr="00633103" w:rsidRDefault="007303FB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3</w:t>
      </w:r>
      <w:r w:rsidR="00F81891" w:rsidRPr="00633103">
        <w:rPr>
          <w:rFonts w:ascii="Arial" w:hAnsi="Arial" w:cs="Arial"/>
          <w:spacing w:val="20"/>
          <w:sz w:val="24"/>
          <w:szCs w:val="24"/>
        </w:rPr>
        <w:t>. Spowodowanie przez pracownika kierującego samochodem służbowym lub ciągnikiem rolniczym szkody, która z jego winy nie podlega zwrotowi z tytułu ubezpieczenia, powoduje odpowiedzialność majątkową tego pracownika do pełnej wysokości spowodowanej szkody.</w:t>
      </w:r>
    </w:p>
    <w:p w:rsidR="00F81891" w:rsidRPr="00633103" w:rsidRDefault="007303FB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4</w:t>
      </w:r>
      <w:r w:rsidR="00F81891" w:rsidRPr="00633103">
        <w:rPr>
          <w:rFonts w:ascii="Arial" w:hAnsi="Arial" w:cs="Arial"/>
          <w:spacing w:val="20"/>
          <w:sz w:val="24"/>
          <w:szCs w:val="24"/>
        </w:rPr>
        <w:t>. Wszelkie koszty wynikające z naruszenia przepisów ruchu drogowego pokrywa pracownik</w:t>
      </w:r>
    </w:p>
    <w:p w:rsidR="00F81891" w:rsidRPr="00633103" w:rsidRDefault="00F81891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kierujący pojazdem służbowym.</w:t>
      </w:r>
    </w:p>
    <w:p w:rsidR="00F81891" w:rsidRPr="00633103" w:rsidRDefault="007303FB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5</w:t>
      </w:r>
      <w:r w:rsidR="00F81891" w:rsidRPr="00633103">
        <w:rPr>
          <w:rFonts w:ascii="Arial" w:hAnsi="Arial" w:cs="Arial"/>
          <w:spacing w:val="20"/>
          <w:sz w:val="24"/>
          <w:szCs w:val="24"/>
        </w:rPr>
        <w:t>. Pracownikowi kierującemu samochodem służbowym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lub ciągnikiem rolniczym</w:t>
      </w:r>
      <w:r w:rsidR="00F81891" w:rsidRPr="00633103">
        <w:rPr>
          <w:rFonts w:ascii="Arial" w:hAnsi="Arial" w:cs="Arial"/>
          <w:spacing w:val="20"/>
          <w:sz w:val="24"/>
          <w:szCs w:val="24"/>
        </w:rPr>
        <w:t xml:space="preserve"> zabrania się udostępniania pojazd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u </w:t>
      </w:r>
      <w:r w:rsidR="00F81891" w:rsidRPr="00633103">
        <w:rPr>
          <w:rFonts w:ascii="Arial" w:hAnsi="Arial" w:cs="Arial"/>
          <w:spacing w:val="20"/>
          <w:sz w:val="24"/>
          <w:szCs w:val="24"/>
        </w:rPr>
        <w:t>osobom nieupoważnionym.</w:t>
      </w: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277F5D" w:rsidRPr="00633103" w:rsidRDefault="00F81891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>§ 3</w:t>
      </w:r>
      <w:r w:rsidR="005A1312" w:rsidRPr="00633103">
        <w:rPr>
          <w:rFonts w:ascii="Arial" w:hAnsi="Arial" w:cs="Arial"/>
          <w:bCs/>
          <w:spacing w:val="20"/>
          <w:sz w:val="24"/>
          <w:szCs w:val="24"/>
        </w:rPr>
        <w:t xml:space="preserve">. </w:t>
      </w:r>
    </w:p>
    <w:p w:rsidR="005533C3" w:rsidRPr="00633103" w:rsidRDefault="00277F5D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lastRenderedPageBreak/>
        <w:t xml:space="preserve">1. </w:t>
      </w:r>
      <w:r w:rsidR="00E85B7C" w:rsidRPr="00633103">
        <w:rPr>
          <w:rFonts w:ascii="Arial" w:hAnsi="Arial" w:cs="Arial"/>
          <w:bCs/>
          <w:spacing w:val="20"/>
          <w:sz w:val="24"/>
          <w:szCs w:val="24"/>
        </w:rPr>
        <w:t>Środki transportu oraz sprzęt spalinowy</w:t>
      </w:r>
      <w:r w:rsidR="00E85B7C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mogą </w:t>
      </w:r>
      <w:r w:rsidR="00E85B7C" w:rsidRPr="00633103">
        <w:rPr>
          <w:rFonts w:ascii="Arial" w:hAnsi="Arial" w:cs="Arial"/>
          <w:spacing w:val="20"/>
          <w:sz w:val="24"/>
          <w:szCs w:val="24"/>
        </w:rPr>
        <w:t xml:space="preserve">używać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pracownicy</w:t>
      </w:r>
      <w:r w:rsidR="00E85B7C" w:rsidRPr="00633103">
        <w:rPr>
          <w:rFonts w:ascii="Arial" w:hAnsi="Arial" w:cs="Arial"/>
          <w:spacing w:val="20"/>
          <w:sz w:val="24"/>
          <w:szCs w:val="24"/>
        </w:rPr>
        <w:t xml:space="preserve"> do tego uprawnieni.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5A1312" w:rsidRPr="00633103" w:rsidRDefault="00277F5D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2. </w:t>
      </w:r>
      <w:r w:rsidR="00322CDF" w:rsidRPr="00633103">
        <w:rPr>
          <w:rFonts w:ascii="Arial" w:hAnsi="Arial" w:cs="Arial"/>
          <w:bCs/>
          <w:spacing w:val="20"/>
          <w:sz w:val="24"/>
          <w:szCs w:val="24"/>
        </w:rPr>
        <w:t xml:space="preserve">Pracownicy uprawnieni do używania </w:t>
      </w:r>
      <w:r w:rsidR="00322CDF" w:rsidRPr="00633103">
        <w:rPr>
          <w:rFonts w:ascii="Arial" w:hAnsi="Arial" w:cs="Arial"/>
          <w:spacing w:val="20"/>
          <w:sz w:val="24"/>
          <w:szCs w:val="24"/>
        </w:rPr>
        <w:t xml:space="preserve">środków transportu oraz sprzętu spalinowego zobowiązani są 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 do:</w:t>
      </w:r>
    </w:p>
    <w:p w:rsidR="005A1312" w:rsidRPr="00633103" w:rsidRDefault="00277F5D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a)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. Przestrzegania </w:t>
      </w:r>
      <w:r w:rsidR="00B40715" w:rsidRPr="00633103">
        <w:rPr>
          <w:rFonts w:ascii="Arial" w:hAnsi="Arial" w:cs="Arial"/>
          <w:spacing w:val="20"/>
          <w:sz w:val="24"/>
          <w:szCs w:val="24"/>
        </w:rPr>
        <w:t xml:space="preserve">odpowiednich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przepisó</w:t>
      </w:r>
      <w:r w:rsidR="000B5733" w:rsidRPr="00633103">
        <w:rPr>
          <w:rFonts w:ascii="Arial" w:hAnsi="Arial" w:cs="Arial"/>
          <w:spacing w:val="20"/>
          <w:sz w:val="24"/>
          <w:szCs w:val="24"/>
        </w:rPr>
        <w:t>w</w:t>
      </w:r>
      <w:r w:rsidR="00B40715" w:rsidRPr="00633103">
        <w:rPr>
          <w:rFonts w:ascii="Arial" w:hAnsi="Arial" w:cs="Arial"/>
          <w:spacing w:val="20"/>
          <w:sz w:val="24"/>
          <w:szCs w:val="24"/>
        </w:rPr>
        <w:t xml:space="preserve"> w tym BHP ,</w:t>
      </w:r>
      <w:r w:rsidR="000B5733" w:rsidRPr="00633103">
        <w:rPr>
          <w:rFonts w:ascii="Arial" w:hAnsi="Arial" w:cs="Arial"/>
          <w:spacing w:val="20"/>
          <w:sz w:val="24"/>
          <w:szCs w:val="24"/>
        </w:rPr>
        <w:t xml:space="preserve"> ustawy Prawo o ruchu drogowym </w:t>
      </w:r>
      <w:r w:rsidR="00B40715" w:rsidRPr="00633103">
        <w:rPr>
          <w:rFonts w:ascii="Arial" w:hAnsi="Arial" w:cs="Arial"/>
          <w:spacing w:val="20"/>
          <w:sz w:val="24"/>
          <w:szCs w:val="24"/>
        </w:rPr>
        <w:t>lub</w:t>
      </w:r>
      <w:r w:rsidR="000B5733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0B5733" w:rsidRPr="00633103">
        <w:rPr>
          <w:rFonts w:ascii="Arial" w:hAnsi="Arial" w:cs="Arial"/>
          <w:spacing w:val="20"/>
          <w:sz w:val="24"/>
          <w:szCs w:val="24"/>
          <w:shd w:val="clear" w:color="auto" w:fill="FFFFFF"/>
        </w:rPr>
        <w:t>przepisów żeglugowych na </w:t>
      </w:r>
      <w:r w:rsidR="000B5733" w:rsidRPr="00633103">
        <w:rPr>
          <w:rStyle w:val="Uwydatnienie"/>
          <w:rFonts w:ascii="Arial" w:hAnsi="Arial" w:cs="Arial"/>
          <w:bCs/>
          <w:i w:val="0"/>
          <w:iCs w:val="0"/>
          <w:spacing w:val="20"/>
          <w:sz w:val="24"/>
          <w:szCs w:val="24"/>
          <w:shd w:val="clear" w:color="auto" w:fill="FFFFFF"/>
        </w:rPr>
        <w:t>śródlądowych</w:t>
      </w:r>
      <w:r w:rsidR="000B5733" w:rsidRPr="00633103">
        <w:rPr>
          <w:rFonts w:ascii="Arial" w:hAnsi="Arial" w:cs="Arial"/>
          <w:spacing w:val="20"/>
          <w:sz w:val="24"/>
          <w:szCs w:val="24"/>
          <w:shd w:val="clear" w:color="auto" w:fill="FFFFFF"/>
        </w:rPr>
        <w:t> drogach wodnych.</w:t>
      </w:r>
    </w:p>
    <w:p w:rsidR="005A1312" w:rsidRPr="00633103" w:rsidRDefault="00277F5D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b)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. Utrzymywania </w:t>
      </w:r>
      <w:r w:rsidR="000B5733" w:rsidRPr="00633103">
        <w:rPr>
          <w:rFonts w:ascii="Arial" w:hAnsi="Arial" w:cs="Arial"/>
          <w:spacing w:val="20"/>
          <w:sz w:val="24"/>
          <w:szCs w:val="24"/>
        </w:rPr>
        <w:t xml:space="preserve">sprzętu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w czystości oraz stanie technicznym warunkującym pełne</w:t>
      </w:r>
    </w:p>
    <w:p w:rsidR="005A1312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bezpieczeństwo</w:t>
      </w:r>
      <w:r w:rsidR="00EB7311" w:rsidRPr="00633103">
        <w:rPr>
          <w:rFonts w:ascii="Arial" w:hAnsi="Arial" w:cs="Arial"/>
          <w:spacing w:val="20"/>
          <w:sz w:val="24"/>
          <w:szCs w:val="24"/>
        </w:rPr>
        <w:t>.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5A1312" w:rsidRPr="00633103" w:rsidRDefault="00277F5D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c)</w:t>
      </w:r>
      <w:r w:rsidR="005A1312" w:rsidRPr="00633103">
        <w:rPr>
          <w:rFonts w:ascii="Arial" w:hAnsi="Arial" w:cs="Arial"/>
          <w:spacing w:val="20"/>
          <w:sz w:val="24"/>
          <w:szCs w:val="24"/>
        </w:rPr>
        <w:t>. Dokonywania przeglądów technicznych zgodnie z zakresem obsł</w:t>
      </w:r>
      <w:r w:rsidR="005533C3" w:rsidRPr="00633103">
        <w:rPr>
          <w:rFonts w:ascii="Arial" w:hAnsi="Arial" w:cs="Arial"/>
          <w:spacing w:val="20"/>
          <w:sz w:val="24"/>
          <w:szCs w:val="24"/>
        </w:rPr>
        <w:t xml:space="preserve">ugi technicznej </w:t>
      </w:r>
      <w:r w:rsidR="000B5733" w:rsidRPr="00633103">
        <w:rPr>
          <w:rFonts w:ascii="Arial" w:hAnsi="Arial" w:cs="Arial"/>
          <w:spacing w:val="20"/>
          <w:sz w:val="24"/>
          <w:szCs w:val="24"/>
        </w:rPr>
        <w:t xml:space="preserve">sprzętu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oraz książką</w:t>
      </w:r>
      <w:r w:rsidR="005533C3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obsługi wydaną przez producenta.</w:t>
      </w:r>
    </w:p>
    <w:p w:rsidR="005A1312" w:rsidRPr="00633103" w:rsidRDefault="00277F5D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d)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. Informowanie przełożonych o zauważonych w trakcie </w:t>
      </w:r>
      <w:r w:rsidR="000B5733" w:rsidRPr="00633103">
        <w:rPr>
          <w:rFonts w:ascii="Arial" w:hAnsi="Arial" w:cs="Arial"/>
          <w:spacing w:val="20"/>
          <w:sz w:val="24"/>
          <w:szCs w:val="24"/>
        </w:rPr>
        <w:t>użytkowania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 usterkach wpływających na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warunki eksploatacji i bezpieczeństwo</w:t>
      </w:r>
      <w:r w:rsidRPr="00633103">
        <w:rPr>
          <w:rFonts w:ascii="Arial" w:hAnsi="Arial" w:cs="Arial"/>
          <w:spacing w:val="20"/>
          <w:sz w:val="24"/>
          <w:szCs w:val="24"/>
        </w:rPr>
        <w:t>.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5A1312" w:rsidRPr="00633103" w:rsidRDefault="00277F5D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e)</w:t>
      </w:r>
      <w:r w:rsidR="005A1312" w:rsidRPr="00633103">
        <w:rPr>
          <w:rFonts w:ascii="Arial" w:hAnsi="Arial" w:cs="Arial"/>
          <w:spacing w:val="20"/>
          <w:sz w:val="24"/>
          <w:szCs w:val="24"/>
        </w:rPr>
        <w:t>. Rzetelnego, zgodnego ze stanem faktycznym prowadzenia dokumentacji eksploatacyjnej.</w:t>
      </w:r>
    </w:p>
    <w:p w:rsidR="005A1312" w:rsidRPr="00633103" w:rsidRDefault="00277F5D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f)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. Wykonywanie innych poleceń przełożonych regulujących </w:t>
      </w:r>
      <w:r w:rsidR="00F8706A" w:rsidRPr="00633103">
        <w:rPr>
          <w:rFonts w:ascii="Arial" w:hAnsi="Arial" w:cs="Arial"/>
          <w:spacing w:val="20"/>
          <w:sz w:val="24"/>
          <w:szCs w:val="24"/>
        </w:rPr>
        <w:t xml:space="preserve"> gospodarowanie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środkami transportu,  sprzętem spalinowym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i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paliwami.</w:t>
      </w: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1322F5" w:rsidRPr="00633103" w:rsidRDefault="001C06D7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>§ 4</w:t>
      </w:r>
      <w:r w:rsidR="005A1312" w:rsidRPr="00633103">
        <w:rPr>
          <w:rFonts w:ascii="Arial" w:hAnsi="Arial" w:cs="Arial"/>
          <w:bCs/>
          <w:spacing w:val="20"/>
          <w:sz w:val="24"/>
          <w:szCs w:val="24"/>
        </w:rPr>
        <w:t>.</w:t>
      </w:r>
      <w:r w:rsidR="005533C3" w:rsidRPr="00633103">
        <w:rPr>
          <w:rFonts w:ascii="Arial" w:hAnsi="Arial" w:cs="Arial"/>
          <w:bCs/>
          <w:spacing w:val="20"/>
          <w:sz w:val="24"/>
          <w:szCs w:val="24"/>
        </w:rPr>
        <w:t xml:space="preserve"> </w:t>
      </w:r>
    </w:p>
    <w:p w:rsidR="00103715" w:rsidRPr="00633103" w:rsidRDefault="001322F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>1. Paliwami używanymi w środkach transportu oraz w sprzęcie spalinowym w Miejskim Ośrodku Sportu i Rekreacji w Sandomierzu są:</w:t>
      </w:r>
    </w:p>
    <w:p w:rsidR="001322F5" w:rsidRPr="00633103" w:rsidRDefault="001322F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>a) olej napędowy</w:t>
      </w:r>
    </w:p>
    <w:p w:rsidR="001322F5" w:rsidRPr="00633103" w:rsidRDefault="001322F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>b) benzyna bezołowiowa</w:t>
      </w:r>
    </w:p>
    <w:p w:rsidR="00103715" w:rsidRPr="00633103" w:rsidRDefault="001322F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2</w:t>
      </w:r>
      <w:r w:rsidR="00103715" w:rsidRPr="00633103">
        <w:rPr>
          <w:rFonts w:ascii="Arial" w:hAnsi="Arial" w:cs="Arial"/>
          <w:spacing w:val="20"/>
          <w:sz w:val="24"/>
          <w:szCs w:val="24"/>
        </w:rPr>
        <w:t>.Za podstawę oszacowania norm zużycia paliw płynnych przyjmuje się:</w:t>
      </w:r>
    </w:p>
    <w:p w:rsidR="007D67CC" w:rsidRPr="00633103" w:rsidRDefault="00103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 xml:space="preserve">a).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normę</w:t>
      </w:r>
      <w:r w:rsidR="007D67CC" w:rsidRPr="00633103">
        <w:rPr>
          <w:rFonts w:ascii="Arial" w:hAnsi="Arial" w:cs="Arial"/>
          <w:spacing w:val="20"/>
          <w:sz w:val="24"/>
          <w:szCs w:val="24"/>
        </w:rPr>
        <w:t xml:space="preserve"> określoną przez producenta danego środka transportu oraz sprzętu spalinowego. </w:t>
      </w:r>
    </w:p>
    <w:p w:rsidR="00103715" w:rsidRPr="00633103" w:rsidRDefault="00103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 xml:space="preserve">b). doświadczenia z eksploatacji oraz analizy zużycia paliwa potwierdzone stosownymi dokumentami. </w:t>
      </w:r>
    </w:p>
    <w:p w:rsidR="005533C3" w:rsidRPr="00633103" w:rsidRDefault="00103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c)</w:t>
      </w:r>
      <w:r w:rsidR="007D67CC" w:rsidRPr="00633103">
        <w:rPr>
          <w:rFonts w:ascii="Arial" w:hAnsi="Arial" w:cs="Arial"/>
          <w:spacing w:val="20"/>
          <w:sz w:val="24"/>
          <w:szCs w:val="24"/>
        </w:rPr>
        <w:t>.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w</w:t>
      </w:r>
      <w:r w:rsidR="007D67CC" w:rsidRPr="00633103">
        <w:rPr>
          <w:rFonts w:ascii="Arial" w:hAnsi="Arial" w:cs="Arial"/>
          <w:spacing w:val="20"/>
          <w:sz w:val="24"/>
          <w:szCs w:val="24"/>
        </w:rPr>
        <w:t xml:space="preserve"> przypadku braku normy zużycia paliwa</w:t>
      </w:r>
      <w:r w:rsidR="001B5B8E" w:rsidRPr="00633103">
        <w:rPr>
          <w:rFonts w:ascii="Arial" w:hAnsi="Arial" w:cs="Arial"/>
          <w:spacing w:val="20"/>
          <w:sz w:val="24"/>
          <w:szCs w:val="24"/>
        </w:rPr>
        <w:t>,</w:t>
      </w:r>
      <w:r w:rsidR="007D67CC" w:rsidRPr="00633103">
        <w:rPr>
          <w:rFonts w:ascii="Arial" w:hAnsi="Arial" w:cs="Arial"/>
          <w:spacing w:val="20"/>
          <w:sz w:val="24"/>
          <w:szCs w:val="24"/>
        </w:rPr>
        <w:t xml:space="preserve"> rozliczane nastąpi na podstawie faktycznego zużycia.</w:t>
      </w:r>
    </w:p>
    <w:p w:rsidR="005A1312" w:rsidRPr="00633103" w:rsidRDefault="001322F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3</w:t>
      </w:r>
      <w:r w:rsidR="005A1312" w:rsidRPr="00633103">
        <w:rPr>
          <w:rFonts w:ascii="Arial" w:hAnsi="Arial" w:cs="Arial"/>
          <w:spacing w:val="20"/>
          <w:sz w:val="24"/>
          <w:szCs w:val="24"/>
        </w:rPr>
        <w:t>. Dopuszcza się zwiększenie zużycia paliwa do 10% normy w przypadku jej przekroczenia ze</w:t>
      </w:r>
      <w:r w:rsidR="005533C3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względu na warunki atmosferyczne np. obniżenie temperatury powietrza poniżej 0</w:t>
      </w:r>
      <w:r w:rsidR="005533C3" w:rsidRPr="00633103">
        <w:rPr>
          <w:rFonts w:cs="Arial"/>
          <w:spacing w:val="20"/>
          <w:sz w:val="24"/>
          <w:szCs w:val="24"/>
        </w:rPr>
        <w:t>⁰</w:t>
      </w:r>
      <w:r w:rsidR="005A1312" w:rsidRPr="00633103">
        <w:rPr>
          <w:rFonts w:ascii="Arial" w:hAnsi="Arial" w:cs="Arial"/>
          <w:spacing w:val="20"/>
          <w:sz w:val="24"/>
          <w:szCs w:val="24"/>
        </w:rPr>
        <w:t>C, intensywne</w:t>
      </w:r>
      <w:r w:rsidR="005533C3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opady śniegu powodujące utrudnienia w ruchu lub jazdy na krótkich odcinkach na nie</w:t>
      </w:r>
      <w:r w:rsidR="005533C3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lastRenderedPageBreak/>
        <w:t>rozgrzanym silniku</w:t>
      </w:r>
      <w:r w:rsidR="005533C3" w:rsidRPr="00633103">
        <w:rPr>
          <w:rFonts w:ascii="Arial" w:hAnsi="Arial" w:cs="Arial"/>
          <w:spacing w:val="20"/>
          <w:sz w:val="24"/>
          <w:szCs w:val="24"/>
        </w:rPr>
        <w:t xml:space="preserve"> (np. podczas plakatowania słupów ogłoszeniowych)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 oraz jazdę po drogach polnych nieutwardzonych.</w:t>
      </w:r>
    </w:p>
    <w:p w:rsidR="00103715" w:rsidRPr="00633103" w:rsidRDefault="001322F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4</w:t>
      </w:r>
      <w:r w:rsidR="00FB1BD3" w:rsidRPr="00633103">
        <w:rPr>
          <w:rFonts w:ascii="Arial" w:hAnsi="Arial" w:cs="Arial"/>
          <w:spacing w:val="20"/>
          <w:sz w:val="24"/>
          <w:szCs w:val="24"/>
        </w:rPr>
        <w:t xml:space="preserve">. W celu </w:t>
      </w:r>
      <w:r w:rsidR="001D0CF5" w:rsidRPr="00633103">
        <w:rPr>
          <w:rFonts w:ascii="Arial" w:hAnsi="Arial" w:cs="Arial"/>
          <w:spacing w:val="20"/>
          <w:sz w:val="24"/>
          <w:szCs w:val="24"/>
        </w:rPr>
        <w:t>przejrzystego</w:t>
      </w:r>
      <w:r w:rsidR="00FB1BD3" w:rsidRPr="00633103">
        <w:rPr>
          <w:rFonts w:ascii="Arial" w:hAnsi="Arial" w:cs="Arial"/>
          <w:spacing w:val="20"/>
          <w:sz w:val="24"/>
          <w:szCs w:val="24"/>
        </w:rPr>
        <w:t xml:space="preserve"> rozliczenia paliwa</w:t>
      </w:r>
      <w:r w:rsidR="001D0CF5" w:rsidRPr="00633103">
        <w:rPr>
          <w:rFonts w:ascii="Arial" w:hAnsi="Arial" w:cs="Arial"/>
          <w:spacing w:val="20"/>
          <w:sz w:val="24"/>
          <w:szCs w:val="24"/>
        </w:rPr>
        <w:t xml:space="preserve"> środki transportu będą tankowane do pełna na koniec każdego miesiąca</w:t>
      </w:r>
    </w:p>
    <w:p w:rsidR="001520C2" w:rsidRPr="00633103" w:rsidRDefault="001322F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>5</w:t>
      </w:r>
      <w:r w:rsidR="00103715" w:rsidRPr="00633103">
        <w:rPr>
          <w:rFonts w:ascii="Arial" w:hAnsi="Arial" w:cs="Arial"/>
          <w:bCs/>
          <w:spacing w:val="20"/>
          <w:sz w:val="24"/>
          <w:szCs w:val="24"/>
        </w:rPr>
        <w:t xml:space="preserve">. </w:t>
      </w:r>
      <w:r w:rsidR="001520C2" w:rsidRPr="00633103">
        <w:rPr>
          <w:rFonts w:ascii="Arial" w:hAnsi="Arial" w:cs="Arial"/>
          <w:spacing w:val="20"/>
          <w:sz w:val="24"/>
          <w:szCs w:val="24"/>
        </w:rPr>
        <w:t>Ustalona</w:t>
      </w:r>
      <w:r w:rsidR="00103715" w:rsidRPr="00633103">
        <w:rPr>
          <w:rFonts w:ascii="Arial" w:hAnsi="Arial" w:cs="Arial"/>
          <w:spacing w:val="20"/>
          <w:sz w:val="24"/>
          <w:szCs w:val="24"/>
        </w:rPr>
        <w:t xml:space="preserve"> norm</w:t>
      </w:r>
      <w:r w:rsidR="001520C2" w:rsidRPr="00633103">
        <w:rPr>
          <w:rFonts w:ascii="Arial" w:hAnsi="Arial" w:cs="Arial"/>
          <w:spacing w:val="20"/>
          <w:sz w:val="24"/>
          <w:szCs w:val="24"/>
        </w:rPr>
        <w:t>a</w:t>
      </w:r>
      <w:r w:rsidR="00103715" w:rsidRPr="00633103">
        <w:rPr>
          <w:rFonts w:ascii="Arial" w:hAnsi="Arial" w:cs="Arial"/>
          <w:spacing w:val="20"/>
          <w:sz w:val="24"/>
          <w:szCs w:val="24"/>
        </w:rPr>
        <w:t xml:space="preserve"> zużycia paliwa, a także zmiana normy </w:t>
      </w:r>
      <w:r w:rsidR="001520C2" w:rsidRPr="00633103">
        <w:rPr>
          <w:rFonts w:ascii="Arial" w:hAnsi="Arial" w:cs="Arial"/>
          <w:spacing w:val="20"/>
          <w:sz w:val="24"/>
          <w:szCs w:val="24"/>
        </w:rPr>
        <w:t xml:space="preserve">zamieszczona jest </w:t>
      </w:r>
    </w:p>
    <w:p w:rsidR="00103715" w:rsidRPr="00633103" w:rsidRDefault="001520C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w załączniku Nr 1</w:t>
      </w: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7D67CC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§ </w:t>
      </w:r>
      <w:r w:rsidR="001C06D7" w:rsidRPr="00633103">
        <w:rPr>
          <w:rFonts w:ascii="Arial" w:hAnsi="Arial" w:cs="Arial"/>
          <w:bCs/>
          <w:spacing w:val="20"/>
          <w:sz w:val="24"/>
          <w:szCs w:val="24"/>
        </w:rPr>
        <w:t>5</w:t>
      </w:r>
      <w:r w:rsidR="001D0CF5" w:rsidRPr="00633103">
        <w:rPr>
          <w:rFonts w:ascii="Arial" w:hAnsi="Arial" w:cs="Arial"/>
          <w:bCs/>
          <w:spacing w:val="20"/>
          <w:sz w:val="24"/>
          <w:szCs w:val="24"/>
        </w:rPr>
        <w:t>.</w:t>
      </w:r>
    </w:p>
    <w:p w:rsidR="00B40715" w:rsidRPr="00633103" w:rsidRDefault="00B40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1. 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Pracownicy, wykorzystujący środki transportu oraz sprzęt spalinowy niezgodnie </w:t>
      </w:r>
      <w:r w:rsidR="00C44AE6" w:rsidRPr="00633103">
        <w:rPr>
          <w:rFonts w:ascii="Arial" w:hAnsi="Arial" w:cs="Arial"/>
          <w:spacing w:val="20"/>
          <w:sz w:val="24"/>
          <w:szCs w:val="24"/>
        </w:rPr>
        <w:br/>
      </w:r>
      <w:r w:rsidRPr="00633103">
        <w:rPr>
          <w:rFonts w:ascii="Arial" w:hAnsi="Arial" w:cs="Arial"/>
          <w:spacing w:val="20"/>
          <w:sz w:val="24"/>
          <w:szCs w:val="24"/>
        </w:rPr>
        <w:t>z przeznaczeniem ponoszą pełną odpowiedzialność za  powstałe uszkodzenia nie wynikające z normalnej eksploatacji, a w szczególności:</w:t>
      </w:r>
    </w:p>
    <w:p w:rsidR="00B40715" w:rsidRPr="00633103" w:rsidRDefault="00B40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a) powstałe umyślnie lub wskutek niedbalstwa pracownika,</w:t>
      </w:r>
    </w:p>
    <w:p w:rsidR="00B40715" w:rsidRPr="00633103" w:rsidRDefault="00B40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b) wynikłe podczas używania w stanie nietrzeźwości lub pod wpływem środków</w:t>
      </w:r>
    </w:p>
    <w:p w:rsidR="00B40715" w:rsidRPr="00633103" w:rsidRDefault="00B40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odurzających,</w:t>
      </w:r>
    </w:p>
    <w:p w:rsidR="005A1312" w:rsidRPr="00633103" w:rsidRDefault="00B40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2</w:t>
      </w:r>
      <w:r w:rsidR="005A1312" w:rsidRPr="00633103">
        <w:rPr>
          <w:rFonts w:ascii="Arial" w:hAnsi="Arial" w:cs="Arial"/>
          <w:spacing w:val="20"/>
          <w:sz w:val="24"/>
          <w:szCs w:val="24"/>
        </w:rPr>
        <w:t>. Stwierdzenie,</w:t>
      </w:r>
      <w:r w:rsidR="00F509B0" w:rsidRPr="00633103">
        <w:rPr>
          <w:rFonts w:ascii="Arial" w:hAnsi="Arial" w:cs="Arial"/>
          <w:spacing w:val="20"/>
          <w:sz w:val="24"/>
          <w:szCs w:val="24"/>
        </w:rPr>
        <w:t xml:space="preserve"> przez osobę nadzorującą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 eksploatację </w:t>
      </w:r>
      <w:r w:rsidR="00F509B0" w:rsidRPr="00633103">
        <w:rPr>
          <w:rFonts w:ascii="Arial" w:hAnsi="Arial" w:cs="Arial"/>
          <w:bCs/>
          <w:spacing w:val="20"/>
          <w:sz w:val="24"/>
          <w:szCs w:val="24"/>
        </w:rPr>
        <w:t>środków transportu oraz sprzętu spalinowego</w:t>
      </w:r>
      <w:r w:rsidR="005A1312" w:rsidRPr="00633103">
        <w:rPr>
          <w:rFonts w:ascii="Arial" w:hAnsi="Arial" w:cs="Arial"/>
          <w:spacing w:val="20"/>
          <w:sz w:val="24"/>
          <w:szCs w:val="24"/>
        </w:rPr>
        <w:t>, przekroczenia</w:t>
      </w:r>
      <w:r w:rsidR="00321A0B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normy zużycia paliwa </w:t>
      </w:r>
      <w:r w:rsidR="00F509B0" w:rsidRPr="00633103">
        <w:rPr>
          <w:rFonts w:ascii="Arial" w:hAnsi="Arial" w:cs="Arial"/>
          <w:spacing w:val="20"/>
          <w:sz w:val="24"/>
          <w:szCs w:val="24"/>
        </w:rPr>
        <w:t xml:space="preserve">spowoduje obciążenie pracownika 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F509B0" w:rsidRPr="00633103">
        <w:rPr>
          <w:rFonts w:ascii="Arial" w:hAnsi="Arial" w:cs="Arial"/>
          <w:spacing w:val="20"/>
          <w:sz w:val="24"/>
          <w:szCs w:val="24"/>
        </w:rPr>
        <w:t xml:space="preserve">używającego </w:t>
      </w:r>
      <w:r w:rsidR="00F509B0" w:rsidRPr="00633103">
        <w:rPr>
          <w:rFonts w:ascii="Arial" w:hAnsi="Arial" w:cs="Arial"/>
          <w:bCs/>
          <w:spacing w:val="20"/>
          <w:sz w:val="24"/>
          <w:szCs w:val="24"/>
        </w:rPr>
        <w:t>środki transportu oraz sprzęt spalinowy</w:t>
      </w:r>
      <w:r w:rsidR="00F509B0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kosztami ponadnormatywnego zużycia paliwa.</w:t>
      </w:r>
    </w:p>
    <w:p w:rsidR="00C44AE6" w:rsidRPr="00633103" w:rsidRDefault="00B40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3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. W przypadku, gdy </w:t>
      </w:r>
      <w:r w:rsidR="00F509B0" w:rsidRPr="00633103">
        <w:rPr>
          <w:rFonts w:ascii="Arial" w:hAnsi="Arial" w:cs="Arial"/>
          <w:bCs/>
          <w:spacing w:val="20"/>
          <w:sz w:val="24"/>
          <w:szCs w:val="24"/>
        </w:rPr>
        <w:t>środki transportu oraz sprzęt spalinowy</w:t>
      </w:r>
      <w:r w:rsidR="00F509B0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w danym miesiącu </w:t>
      </w:r>
      <w:r w:rsidR="00F509B0" w:rsidRPr="00633103">
        <w:rPr>
          <w:rFonts w:ascii="Arial" w:hAnsi="Arial" w:cs="Arial"/>
          <w:spacing w:val="20"/>
          <w:sz w:val="24"/>
          <w:szCs w:val="24"/>
        </w:rPr>
        <w:t xml:space="preserve">używa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więcej niż 1 osoba, odpowiedzialność za</w:t>
      </w:r>
      <w:r w:rsidR="00761E9B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ponadnormatywne zużycie paliwa ponoszona jest </w:t>
      </w:r>
    </w:p>
    <w:p w:rsidR="00C44AE6" w:rsidRPr="00633103" w:rsidRDefault="00C44AE6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C44AE6" w:rsidRPr="00633103" w:rsidRDefault="00C44AE6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C44AE6" w:rsidRPr="00633103" w:rsidRDefault="00C44AE6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5A1312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przez wszystkich w równych</w:t>
      </w:r>
      <w:r w:rsidR="00761E9B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Pr="00633103">
        <w:rPr>
          <w:rFonts w:ascii="Arial" w:hAnsi="Arial" w:cs="Arial"/>
          <w:spacing w:val="20"/>
          <w:sz w:val="24"/>
          <w:szCs w:val="24"/>
        </w:rPr>
        <w:t>częściach, o ile n</w:t>
      </w:r>
      <w:r w:rsidR="00E254CF" w:rsidRPr="00633103">
        <w:rPr>
          <w:rFonts w:ascii="Arial" w:hAnsi="Arial" w:cs="Arial"/>
          <w:spacing w:val="20"/>
          <w:sz w:val="24"/>
          <w:szCs w:val="24"/>
        </w:rPr>
        <w:t xml:space="preserve">ie jest możliwe ustalenie osoby </w:t>
      </w:r>
      <w:r w:rsidRPr="00633103">
        <w:rPr>
          <w:rFonts w:ascii="Arial" w:hAnsi="Arial" w:cs="Arial"/>
          <w:spacing w:val="20"/>
          <w:sz w:val="24"/>
          <w:szCs w:val="24"/>
        </w:rPr>
        <w:t>odpowiedzialnej za spowodowanie zwięk</w:t>
      </w:r>
      <w:r w:rsidR="00E254CF" w:rsidRPr="00633103">
        <w:rPr>
          <w:rFonts w:ascii="Arial" w:hAnsi="Arial" w:cs="Arial"/>
          <w:spacing w:val="20"/>
          <w:sz w:val="24"/>
          <w:szCs w:val="24"/>
        </w:rPr>
        <w:t>szonego</w:t>
      </w:r>
      <w:r w:rsidR="00761E9B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Pr="00633103">
        <w:rPr>
          <w:rFonts w:ascii="Arial" w:hAnsi="Arial" w:cs="Arial"/>
          <w:spacing w:val="20"/>
          <w:sz w:val="24"/>
          <w:szCs w:val="24"/>
        </w:rPr>
        <w:t>zużycia paliwa.</w:t>
      </w:r>
    </w:p>
    <w:p w:rsidR="005A1312" w:rsidRPr="00633103" w:rsidRDefault="00B4071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4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. Za ponadnormatywne zużycie paliwa nie ponosi odpowiedzialności kierujący pojazdem, </w:t>
      </w:r>
      <w:r w:rsidR="00C44AE6" w:rsidRPr="00633103">
        <w:rPr>
          <w:rFonts w:ascii="Arial" w:hAnsi="Arial" w:cs="Arial"/>
          <w:spacing w:val="20"/>
          <w:sz w:val="24"/>
          <w:szCs w:val="24"/>
        </w:rPr>
        <w:br/>
      </w:r>
      <w:r w:rsidR="005A1312" w:rsidRPr="00633103">
        <w:rPr>
          <w:rFonts w:ascii="Arial" w:hAnsi="Arial" w:cs="Arial"/>
          <w:spacing w:val="20"/>
          <w:sz w:val="24"/>
          <w:szCs w:val="24"/>
        </w:rPr>
        <w:t>o ile</w:t>
      </w:r>
      <w:r w:rsidR="00761E9B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zgłosi ten fakt w trakcie eksploatacji przełożonemu lub wykonuje jazdę na polecenie przełożonego,</w:t>
      </w:r>
      <w:r w:rsidR="00761E9B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który został o tym fakcie poinformowany odpowiednią notatką służbową.</w:t>
      </w: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7D67CC" w:rsidRPr="00633103" w:rsidRDefault="001C06D7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>§ 6</w:t>
      </w:r>
      <w:r w:rsidR="005A1312" w:rsidRPr="00633103">
        <w:rPr>
          <w:rFonts w:ascii="Arial" w:hAnsi="Arial" w:cs="Arial"/>
          <w:bCs/>
          <w:spacing w:val="20"/>
          <w:sz w:val="24"/>
          <w:szCs w:val="24"/>
        </w:rPr>
        <w:t xml:space="preserve">. </w:t>
      </w:r>
    </w:p>
    <w:p w:rsidR="007D67CC" w:rsidRPr="00633103" w:rsidRDefault="007D67CC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1.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Podstawowym dokume</w:t>
      </w:r>
      <w:r w:rsidR="00CD4F10" w:rsidRPr="00633103">
        <w:rPr>
          <w:rFonts w:ascii="Arial" w:hAnsi="Arial" w:cs="Arial"/>
          <w:spacing w:val="20"/>
          <w:sz w:val="24"/>
          <w:szCs w:val="24"/>
        </w:rPr>
        <w:t>ntem służącym do rozliczenia paliwa dla</w:t>
      </w:r>
      <w:r w:rsidRPr="00633103">
        <w:rPr>
          <w:rFonts w:ascii="Arial" w:hAnsi="Arial" w:cs="Arial"/>
          <w:spacing w:val="20"/>
          <w:sz w:val="24"/>
          <w:szCs w:val="24"/>
        </w:rPr>
        <w:t>:</w:t>
      </w:r>
    </w:p>
    <w:p w:rsidR="007D67CC" w:rsidRPr="00633103" w:rsidRDefault="007D67CC" w:rsidP="00633103">
      <w:pPr>
        <w:pStyle w:val="Nagwek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a).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CD4F10" w:rsidRPr="00633103">
        <w:rPr>
          <w:rFonts w:ascii="Arial" w:hAnsi="Arial" w:cs="Arial"/>
          <w:spacing w:val="20"/>
          <w:sz w:val="24"/>
          <w:szCs w:val="24"/>
        </w:rPr>
        <w:t xml:space="preserve">środków transportu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jest</w:t>
      </w:r>
      <w:r w:rsidR="00660459" w:rsidRPr="00633103">
        <w:rPr>
          <w:rFonts w:ascii="Arial" w:hAnsi="Arial" w:cs="Arial"/>
          <w:spacing w:val="20"/>
          <w:sz w:val="24"/>
          <w:szCs w:val="24"/>
        </w:rPr>
        <w:t xml:space="preserve"> karta drogowa  </w:t>
      </w:r>
      <w:r w:rsidR="00761E9B" w:rsidRPr="00633103">
        <w:rPr>
          <w:rFonts w:ascii="Arial" w:hAnsi="Arial" w:cs="Arial"/>
          <w:spacing w:val="20"/>
          <w:sz w:val="24"/>
          <w:szCs w:val="24"/>
        </w:rPr>
        <w:t>druk SM 101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660459" w:rsidRPr="00633103">
        <w:rPr>
          <w:rFonts w:ascii="Arial" w:hAnsi="Arial" w:cs="Arial"/>
          <w:spacing w:val="20"/>
          <w:sz w:val="24"/>
          <w:szCs w:val="24"/>
        </w:rPr>
        <w:t>(</w:t>
      </w:r>
      <w:r w:rsidR="001520C2" w:rsidRPr="00633103">
        <w:rPr>
          <w:rFonts w:ascii="Arial" w:hAnsi="Arial" w:cs="Arial"/>
          <w:spacing w:val="20"/>
          <w:sz w:val="24"/>
          <w:szCs w:val="24"/>
        </w:rPr>
        <w:t>załącznik nr</w:t>
      </w:r>
      <w:r w:rsidR="00C44AE6"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1520C2" w:rsidRPr="00633103">
        <w:rPr>
          <w:rFonts w:ascii="Arial" w:hAnsi="Arial" w:cs="Arial"/>
          <w:spacing w:val="20"/>
          <w:sz w:val="24"/>
          <w:szCs w:val="24"/>
        </w:rPr>
        <w:t>2</w:t>
      </w:r>
      <w:r w:rsidR="00660459" w:rsidRPr="00633103">
        <w:rPr>
          <w:rFonts w:ascii="Arial" w:hAnsi="Arial" w:cs="Arial"/>
          <w:spacing w:val="20"/>
          <w:sz w:val="24"/>
          <w:szCs w:val="24"/>
        </w:rPr>
        <w:t>)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, </w:t>
      </w:r>
    </w:p>
    <w:p w:rsidR="00660459" w:rsidRPr="00633103" w:rsidRDefault="007D67CC" w:rsidP="00633103">
      <w:pPr>
        <w:pStyle w:val="Nagwek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b).</w:t>
      </w:r>
      <w:r w:rsidR="00320745" w:rsidRPr="00633103">
        <w:rPr>
          <w:rFonts w:ascii="Arial" w:hAnsi="Arial" w:cs="Arial"/>
          <w:spacing w:val="20"/>
          <w:sz w:val="24"/>
          <w:szCs w:val="24"/>
        </w:rPr>
        <w:t xml:space="preserve"> sprzętu spalinowego „</w:t>
      </w:r>
      <w:r w:rsidR="00AC7B48" w:rsidRPr="00633103">
        <w:rPr>
          <w:rFonts w:ascii="Arial" w:hAnsi="Arial" w:cs="Arial"/>
          <w:spacing w:val="20"/>
          <w:sz w:val="24"/>
          <w:szCs w:val="24"/>
        </w:rPr>
        <w:t>Miesięczna k</w:t>
      </w:r>
      <w:r w:rsidR="00660459" w:rsidRPr="00633103">
        <w:rPr>
          <w:rFonts w:ascii="Arial" w:hAnsi="Arial" w:cs="Arial"/>
          <w:spacing w:val="20"/>
          <w:sz w:val="24"/>
          <w:szCs w:val="24"/>
        </w:rPr>
        <w:t>arta rozliczenia paliwa</w:t>
      </w:r>
      <w:r w:rsidR="00660459" w:rsidRPr="00633103">
        <w:rPr>
          <w:rFonts w:ascii="Arial" w:hAnsi="Arial" w:cs="Arial"/>
          <w:bCs/>
          <w:spacing w:val="20"/>
          <w:sz w:val="24"/>
          <w:szCs w:val="24"/>
        </w:rPr>
        <w:t xml:space="preserve"> sprzętu spalinowego</w:t>
      </w:r>
      <w:r w:rsidR="00320745" w:rsidRPr="00633103">
        <w:rPr>
          <w:rFonts w:ascii="Arial" w:hAnsi="Arial" w:cs="Arial"/>
          <w:bCs/>
          <w:spacing w:val="20"/>
          <w:sz w:val="24"/>
          <w:szCs w:val="24"/>
        </w:rPr>
        <w:t>”</w:t>
      </w:r>
      <w:r w:rsidR="001520C2" w:rsidRPr="00633103">
        <w:rPr>
          <w:rFonts w:ascii="Arial" w:hAnsi="Arial" w:cs="Arial"/>
          <w:bCs/>
          <w:spacing w:val="20"/>
          <w:sz w:val="24"/>
          <w:szCs w:val="24"/>
        </w:rPr>
        <w:t xml:space="preserve"> (załącznik nr 3</w:t>
      </w:r>
      <w:r w:rsidR="00660459" w:rsidRPr="00633103">
        <w:rPr>
          <w:rFonts w:ascii="Arial" w:hAnsi="Arial" w:cs="Arial"/>
          <w:bCs/>
          <w:spacing w:val="20"/>
          <w:sz w:val="24"/>
          <w:szCs w:val="24"/>
        </w:rPr>
        <w:t>)</w:t>
      </w:r>
    </w:p>
    <w:p w:rsidR="00660459" w:rsidRPr="00633103" w:rsidRDefault="005A1312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2. Po zakończeniu każdego miesiąca osoba nadzorująca korzystanie z</w:t>
      </w:r>
      <w:r w:rsidR="00660459" w:rsidRPr="00633103">
        <w:rPr>
          <w:rFonts w:ascii="Arial" w:hAnsi="Arial" w:cs="Arial"/>
          <w:spacing w:val="20"/>
          <w:sz w:val="24"/>
          <w:szCs w:val="24"/>
        </w:rPr>
        <w:t xml:space="preserve"> :</w:t>
      </w:r>
    </w:p>
    <w:p w:rsidR="005A1312" w:rsidRPr="00633103" w:rsidRDefault="00660459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 xml:space="preserve">a). </w:t>
      </w:r>
      <w:r w:rsidR="00CD4F10" w:rsidRPr="00633103">
        <w:rPr>
          <w:rFonts w:ascii="Arial" w:hAnsi="Arial" w:cs="Arial"/>
          <w:spacing w:val="20"/>
          <w:sz w:val="24"/>
          <w:szCs w:val="24"/>
        </w:rPr>
        <w:t>środków transportu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wypełnia</w:t>
      </w:r>
      <w:r w:rsidR="00320745" w:rsidRPr="00633103">
        <w:rPr>
          <w:rFonts w:ascii="Arial" w:hAnsi="Arial" w:cs="Arial"/>
          <w:spacing w:val="20"/>
          <w:sz w:val="24"/>
          <w:szCs w:val="24"/>
        </w:rPr>
        <w:t xml:space="preserve"> „Miesięczną kartę kontroli zużycia paliwa” 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Pr="00633103">
        <w:rPr>
          <w:rFonts w:ascii="Arial" w:hAnsi="Arial" w:cs="Arial"/>
          <w:bCs/>
          <w:spacing w:val="20"/>
          <w:sz w:val="24"/>
          <w:szCs w:val="24"/>
        </w:rPr>
        <w:t>(załącznik</w:t>
      </w:r>
      <w:r w:rsidR="00320745" w:rsidRPr="00633103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633103">
        <w:rPr>
          <w:rFonts w:ascii="Arial" w:hAnsi="Arial" w:cs="Arial"/>
          <w:bCs/>
          <w:spacing w:val="20"/>
          <w:sz w:val="24"/>
          <w:szCs w:val="24"/>
        </w:rPr>
        <w:t>nr</w:t>
      </w:r>
      <w:r w:rsidR="001520C2" w:rsidRPr="00633103">
        <w:rPr>
          <w:rFonts w:ascii="Arial" w:hAnsi="Arial" w:cs="Arial"/>
          <w:bCs/>
          <w:spacing w:val="20"/>
          <w:sz w:val="24"/>
          <w:szCs w:val="24"/>
        </w:rPr>
        <w:t xml:space="preserve"> 4</w:t>
      </w: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) </w:t>
      </w:r>
    </w:p>
    <w:p w:rsidR="00CD4F10" w:rsidRPr="00633103" w:rsidRDefault="00320745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b). sprzętu spalinowego wpisuje</w:t>
      </w:r>
      <w:r w:rsidR="00660459" w:rsidRPr="00633103">
        <w:rPr>
          <w:rFonts w:ascii="Arial" w:hAnsi="Arial" w:cs="Arial"/>
          <w:spacing w:val="20"/>
          <w:sz w:val="24"/>
          <w:szCs w:val="24"/>
        </w:rPr>
        <w:t xml:space="preserve"> notatkę w </w:t>
      </w:r>
      <w:r w:rsidRPr="00633103">
        <w:rPr>
          <w:rFonts w:ascii="Arial" w:hAnsi="Arial" w:cs="Arial"/>
          <w:spacing w:val="20"/>
          <w:sz w:val="24"/>
          <w:szCs w:val="24"/>
        </w:rPr>
        <w:t>„</w:t>
      </w:r>
      <w:r w:rsidR="00AC7B48" w:rsidRPr="00633103">
        <w:rPr>
          <w:rFonts w:ascii="Arial" w:hAnsi="Arial" w:cs="Arial"/>
          <w:spacing w:val="20"/>
          <w:sz w:val="24"/>
          <w:szCs w:val="24"/>
        </w:rPr>
        <w:t>Miesięcznej k</w:t>
      </w:r>
      <w:r w:rsidR="007D67CC" w:rsidRPr="00633103">
        <w:rPr>
          <w:rFonts w:ascii="Arial" w:hAnsi="Arial" w:cs="Arial"/>
          <w:spacing w:val="20"/>
          <w:sz w:val="24"/>
          <w:szCs w:val="24"/>
        </w:rPr>
        <w:t>arcie</w:t>
      </w:r>
      <w:r w:rsidR="00660459" w:rsidRPr="00633103">
        <w:rPr>
          <w:rFonts w:ascii="Arial" w:hAnsi="Arial" w:cs="Arial"/>
          <w:spacing w:val="20"/>
          <w:sz w:val="24"/>
          <w:szCs w:val="24"/>
        </w:rPr>
        <w:t xml:space="preserve"> rozliczenia paliwa</w:t>
      </w:r>
      <w:r w:rsidR="00660459" w:rsidRPr="00633103">
        <w:rPr>
          <w:rFonts w:ascii="Arial" w:hAnsi="Arial" w:cs="Arial"/>
          <w:bCs/>
          <w:spacing w:val="20"/>
          <w:sz w:val="24"/>
          <w:szCs w:val="24"/>
        </w:rPr>
        <w:t xml:space="preserve"> sprzętu spalinowego</w:t>
      </w:r>
      <w:r w:rsidR="001520C2" w:rsidRPr="00633103">
        <w:rPr>
          <w:rFonts w:ascii="Arial" w:hAnsi="Arial" w:cs="Arial"/>
          <w:bCs/>
          <w:spacing w:val="20"/>
          <w:sz w:val="24"/>
          <w:szCs w:val="24"/>
        </w:rPr>
        <w:t>” (załącznik nr 3</w:t>
      </w:r>
      <w:r w:rsidRPr="00633103">
        <w:rPr>
          <w:rFonts w:ascii="Arial" w:hAnsi="Arial" w:cs="Arial"/>
          <w:bCs/>
          <w:spacing w:val="20"/>
          <w:sz w:val="24"/>
          <w:szCs w:val="24"/>
        </w:rPr>
        <w:t>)</w:t>
      </w:r>
      <w:r w:rsidR="00660459" w:rsidRPr="00633103">
        <w:rPr>
          <w:rFonts w:ascii="Arial" w:hAnsi="Arial" w:cs="Arial"/>
          <w:bCs/>
          <w:spacing w:val="20"/>
          <w:sz w:val="24"/>
          <w:szCs w:val="24"/>
        </w:rPr>
        <w:t>.</w:t>
      </w:r>
    </w:p>
    <w:p w:rsidR="00AC7B48" w:rsidRPr="00633103" w:rsidRDefault="00AC7B48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3. Po zakończeniu każdego roku osoba nadzorująca korzystanie z :</w:t>
      </w:r>
    </w:p>
    <w:p w:rsidR="00621DB4" w:rsidRPr="00633103" w:rsidRDefault="00AC7B48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a). środków transportu wypełnia „Roczne rozliczenie zakupu i zużycia  paliwa”</w:t>
      </w:r>
    </w:p>
    <w:p w:rsidR="00AC7B48" w:rsidRPr="00633103" w:rsidRDefault="00AC7B48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 xml:space="preserve"> </w:t>
      </w:r>
      <w:r w:rsidRPr="00633103">
        <w:rPr>
          <w:rFonts w:ascii="Arial" w:hAnsi="Arial" w:cs="Arial"/>
          <w:bCs/>
          <w:spacing w:val="20"/>
          <w:sz w:val="24"/>
          <w:szCs w:val="24"/>
        </w:rPr>
        <w:t>(załącznik</w:t>
      </w:r>
      <w:r w:rsidR="00621DB4" w:rsidRPr="00633103">
        <w:rPr>
          <w:rFonts w:ascii="Arial" w:hAnsi="Arial" w:cs="Arial"/>
          <w:bCs/>
          <w:spacing w:val="20"/>
          <w:sz w:val="24"/>
          <w:szCs w:val="24"/>
        </w:rPr>
        <w:t xml:space="preserve"> nr 5</w:t>
      </w:r>
      <w:r w:rsidRPr="00633103">
        <w:rPr>
          <w:rFonts w:ascii="Arial" w:hAnsi="Arial" w:cs="Arial"/>
          <w:bCs/>
          <w:spacing w:val="20"/>
          <w:sz w:val="24"/>
          <w:szCs w:val="24"/>
        </w:rPr>
        <w:t>)</w:t>
      </w:r>
    </w:p>
    <w:p w:rsidR="00AC7B48" w:rsidRPr="00633103" w:rsidRDefault="00AC7B48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b). sprzętu spalinowego wypełnia „Roczną  kartę rozliczenia paliwa</w:t>
      </w:r>
      <w:r w:rsidRPr="00633103">
        <w:rPr>
          <w:rFonts w:ascii="Arial" w:hAnsi="Arial" w:cs="Arial"/>
          <w:bCs/>
          <w:spacing w:val="20"/>
          <w:sz w:val="24"/>
          <w:szCs w:val="24"/>
        </w:rPr>
        <w:t xml:space="preserve"> sprzętu spalinowego</w:t>
      </w:r>
      <w:r w:rsidR="00621DB4" w:rsidRPr="00633103">
        <w:rPr>
          <w:rFonts w:ascii="Arial" w:hAnsi="Arial" w:cs="Arial"/>
          <w:bCs/>
          <w:spacing w:val="20"/>
          <w:sz w:val="24"/>
          <w:szCs w:val="24"/>
        </w:rPr>
        <w:t>” (załącznik nr 6</w:t>
      </w:r>
      <w:r w:rsidRPr="00633103">
        <w:rPr>
          <w:rFonts w:ascii="Arial" w:hAnsi="Arial" w:cs="Arial"/>
          <w:bCs/>
          <w:spacing w:val="20"/>
          <w:sz w:val="24"/>
          <w:szCs w:val="24"/>
        </w:rPr>
        <w:t>)</w:t>
      </w:r>
    </w:p>
    <w:p w:rsidR="000E665A" w:rsidRPr="00633103" w:rsidRDefault="000E665A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E254CF" w:rsidRPr="00633103" w:rsidRDefault="001C06D7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633103">
        <w:rPr>
          <w:rFonts w:ascii="Arial" w:hAnsi="Arial" w:cs="Arial"/>
          <w:bCs/>
          <w:spacing w:val="20"/>
          <w:sz w:val="24"/>
          <w:szCs w:val="24"/>
        </w:rPr>
        <w:t>§ 7</w:t>
      </w:r>
      <w:r w:rsidR="005A1312" w:rsidRPr="00633103">
        <w:rPr>
          <w:rFonts w:ascii="Arial" w:hAnsi="Arial" w:cs="Arial"/>
          <w:bCs/>
          <w:spacing w:val="20"/>
          <w:sz w:val="24"/>
          <w:szCs w:val="24"/>
        </w:rPr>
        <w:t xml:space="preserve">. </w:t>
      </w:r>
    </w:p>
    <w:p w:rsidR="005A1312" w:rsidRPr="00633103" w:rsidRDefault="00E254C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1.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Do obowiązków osoby nadzorującej korzystanie z </w:t>
      </w:r>
      <w:r w:rsidR="00CD4F10" w:rsidRPr="00633103">
        <w:rPr>
          <w:rFonts w:ascii="Arial" w:hAnsi="Arial" w:cs="Arial"/>
          <w:spacing w:val="20"/>
          <w:sz w:val="24"/>
          <w:szCs w:val="24"/>
        </w:rPr>
        <w:t xml:space="preserve">środków transportu oraz sprzętu spalinowego </w:t>
      </w:r>
      <w:r w:rsidR="005A1312" w:rsidRPr="00633103">
        <w:rPr>
          <w:rFonts w:ascii="Arial" w:hAnsi="Arial" w:cs="Arial"/>
          <w:spacing w:val="20"/>
          <w:sz w:val="24"/>
          <w:szCs w:val="24"/>
        </w:rPr>
        <w:t>należy:</w:t>
      </w:r>
    </w:p>
    <w:p w:rsidR="005A1312" w:rsidRPr="00633103" w:rsidRDefault="00E254CF" w:rsidP="006331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eastAsia="Arial Unicode MS" w:hAnsi="Arial" w:cs="Arial"/>
          <w:spacing w:val="20"/>
          <w:sz w:val="24"/>
          <w:szCs w:val="24"/>
        </w:rPr>
        <w:t>a).</w:t>
      </w:r>
      <w:r w:rsidR="005A1312" w:rsidRPr="00633103">
        <w:rPr>
          <w:rFonts w:ascii="Arial" w:eastAsia="Wingdings-Regular" w:hAnsi="Arial" w:cs="Arial"/>
          <w:spacing w:val="20"/>
          <w:sz w:val="24"/>
          <w:szCs w:val="24"/>
        </w:rPr>
        <w:t xml:space="preserve"> </w:t>
      </w:r>
      <w:r w:rsidRPr="00633103">
        <w:rPr>
          <w:rFonts w:ascii="Arial" w:hAnsi="Arial" w:cs="Arial"/>
          <w:spacing w:val="20"/>
          <w:sz w:val="24"/>
          <w:szCs w:val="24"/>
        </w:rPr>
        <w:t>nadzór</w:t>
      </w:r>
      <w:r w:rsidR="00922496" w:rsidRPr="00633103">
        <w:rPr>
          <w:rFonts w:ascii="Arial" w:hAnsi="Arial" w:cs="Arial"/>
          <w:spacing w:val="20"/>
          <w:sz w:val="24"/>
          <w:szCs w:val="24"/>
        </w:rPr>
        <w:t xml:space="preserve"> oraz kontrola  kart</w:t>
      </w:r>
      <w:r w:rsidRPr="00633103">
        <w:rPr>
          <w:rFonts w:ascii="Arial" w:hAnsi="Arial" w:cs="Arial"/>
          <w:spacing w:val="20"/>
          <w:sz w:val="24"/>
          <w:szCs w:val="24"/>
        </w:rPr>
        <w:t xml:space="preserve"> rozliczenia paliwa</w:t>
      </w:r>
      <w:r w:rsidR="005A1312" w:rsidRPr="00633103">
        <w:rPr>
          <w:rFonts w:ascii="Arial" w:hAnsi="Arial" w:cs="Arial"/>
          <w:spacing w:val="20"/>
          <w:sz w:val="24"/>
          <w:szCs w:val="24"/>
        </w:rPr>
        <w:t>,</w:t>
      </w:r>
    </w:p>
    <w:p w:rsidR="00E254CF" w:rsidRPr="00633103" w:rsidRDefault="00E254CF" w:rsidP="00633103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33103">
        <w:rPr>
          <w:rFonts w:ascii="Arial" w:eastAsia="Arial Unicode MS" w:hAnsi="Arial" w:cs="Arial"/>
          <w:spacing w:val="20"/>
          <w:sz w:val="24"/>
          <w:szCs w:val="24"/>
        </w:rPr>
        <w:t>b).</w:t>
      </w:r>
      <w:r w:rsidRPr="00633103">
        <w:rPr>
          <w:rFonts w:ascii="Arial" w:eastAsia="Wingdings-Regular" w:hAnsi="Arial" w:cs="Arial"/>
          <w:spacing w:val="20"/>
          <w:sz w:val="24"/>
          <w:szCs w:val="24"/>
        </w:rPr>
        <w:t xml:space="preserve"> </w:t>
      </w:r>
      <w:r w:rsidRPr="00633103">
        <w:rPr>
          <w:rFonts w:ascii="Arial" w:hAnsi="Arial" w:cs="Arial"/>
          <w:spacing w:val="20"/>
          <w:sz w:val="24"/>
          <w:szCs w:val="24"/>
        </w:rPr>
        <w:t>ustalanie przyczyny ponadnormatywnego zużycia paliwa.</w:t>
      </w:r>
    </w:p>
    <w:p w:rsidR="005A1312" w:rsidRPr="00D47843" w:rsidRDefault="00922496" w:rsidP="006331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3103">
        <w:rPr>
          <w:rFonts w:ascii="Arial" w:hAnsi="Arial" w:cs="Arial"/>
          <w:spacing w:val="20"/>
          <w:sz w:val="24"/>
          <w:szCs w:val="24"/>
        </w:rPr>
        <w:t>c).</w:t>
      </w:r>
      <w:r w:rsidR="00761E9B" w:rsidRPr="00633103">
        <w:rPr>
          <w:rFonts w:ascii="Arial" w:hAnsi="Arial" w:cs="Arial"/>
          <w:spacing w:val="20"/>
          <w:sz w:val="24"/>
          <w:szCs w:val="24"/>
        </w:rPr>
        <w:t xml:space="preserve">wnioskowanie do Dyrektora MOSiR </w:t>
      </w:r>
      <w:r w:rsidR="005A1312" w:rsidRPr="00633103">
        <w:rPr>
          <w:rFonts w:ascii="Arial" w:hAnsi="Arial" w:cs="Arial"/>
          <w:spacing w:val="20"/>
          <w:sz w:val="24"/>
          <w:szCs w:val="24"/>
        </w:rPr>
        <w:t xml:space="preserve"> o uznanie p</w:t>
      </w:r>
      <w:r w:rsidRPr="00633103">
        <w:rPr>
          <w:rFonts w:ascii="Arial" w:hAnsi="Arial" w:cs="Arial"/>
          <w:spacing w:val="20"/>
          <w:sz w:val="24"/>
          <w:szCs w:val="24"/>
        </w:rPr>
        <w:t>onadnormatywnego zużycia</w:t>
      </w:r>
      <w:r w:rsidRPr="00D47843">
        <w:rPr>
          <w:rFonts w:ascii="Times New Roman" w:hAnsi="Times New Roman"/>
          <w:sz w:val="24"/>
          <w:szCs w:val="24"/>
        </w:rPr>
        <w:t xml:space="preserve"> paliwa.</w:t>
      </w:r>
    </w:p>
    <w:sectPr w:rsidR="005A1312" w:rsidRPr="00D47843" w:rsidSect="00F2106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10C"/>
    <w:multiLevelType w:val="hybridMultilevel"/>
    <w:tmpl w:val="B306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712D"/>
    <w:multiLevelType w:val="hybridMultilevel"/>
    <w:tmpl w:val="3504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43F7"/>
    <w:multiLevelType w:val="hybridMultilevel"/>
    <w:tmpl w:val="E0A8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52E"/>
    <w:multiLevelType w:val="hybridMultilevel"/>
    <w:tmpl w:val="249C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0312D"/>
    <w:multiLevelType w:val="hybridMultilevel"/>
    <w:tmpl w:val="8620083A"/>
    <w:lvl w:ilvl="0" w:tplc="1A905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2DC2"/>
    <w:multiLevelType w:val="hybridMultilevel"/>
    <w:tmpl w:val="3378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C1325"/>
    <w:multiLevelType w:val="hybridMultilevel"/>
    <w:tmpl w:val="23721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312"/>
    <w:rsid w:val="00025339"/>
    <w:rsid w:val="00093DE2"/>
    <w:rsid w:val="000A50C0"/>
    <w:rsid w:val="000B5733"/>
    <w:rsid w:val="000E665A"/>
    <w:rsid w:val="00103715"/>
    <w:rsid w:val="001322F5"/>
    <w:rsid w:val="001520C2"/>
    <w:rsid w:val="00165C6A"/>
    <w:rsid w:val="001B5B8E"/>
    <w:rsid w:val="001C06D7"/>
    <w:rsid w:val="001D0CF5"/>
    <w:rsid w:val="00277F5D"/>
    <w:rsid w:val="00320745"/>
    <w:rsid w:val="00321A0B"/>
    <w:rsid w:val="00322CDF"/>
    <w:rsid w:val="00323AC9"/>
    <w:rsid w:val="003A4930"/>
    <w:rsid w:val="005112FB"/>
    <w:rsid w:val="005533C3"/>
    <w:rsid w:val="005A1312"/>
    <w:rsid w:val="00611ECA"/>
    <w:rsid w:val="00621DB4"/>
    <w:rsid w:val="00633103"/>
    <w:rsid w:val="00660459"/>
    <w:rsid w:val="00665D85"/>
    <w:rsid w:val="006B66A0"/>
    <w:rsid w:val="00700C64"/>
    <w:rsid w:val="007303FB"/>
    <w:rsid w:val="00761E9B"/>
    <w:rsid w:val="007D67CC"/>
    <w:rsid w:val="0081792E"/>
    <w:rsid w:val="00922496"/>
    <w:rsid w:val="009F28B3"/>
    <w:rsid w:val="00AC7B48"/>
    <w:rsid w:val="00AE00AC"/>
    <w:rsid w:val="00B16F2F"/>
    <w:rsid w:val="00B40715"/>
    <w:rsid w:val="00C44AE6"/>
    <w:rsid w:val="00CD4F10"/>
    <w:rsid w:val="00D47843"/>
    <w:rsid w:val="00E254CF"/>
    <w:rsid w:val="00E85B7C"/>
    <w:rsid w:val="00EB7311"/>
    <w:rsid w:val="00F21064"/>
    <w:rsid w:val="00F509B0"/>
    <w:rsid w:val="00F81891"/>
    <w:rsid w:val="00F8706A"/>
    <w:rsid w:val="00F91B8E"/>
    <w:rsid w:val="00F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B573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6045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60459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7D6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E0D0-6F16-4A7C-86D4-F6D4807D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Wrzesniak</dc:creator>
  <cp:lastModifiedBy>MRybak</cp:lastModifiedBy>
  <cp:revision>2</cp:revision>
  <cp:lastPrinted>2021-03-30T11:26:00Z</cp:lastPrinted>
  <dcterms:created xsi:type="dcterms:W3CDTF">2021-04-01T05:58:00Z</dcterms:created>
  <dcterms:modified xsi:type="dcterms:W3CDTF">2021-04-01T05:58:00Z</dcterms:modified>
</cp:coreProperties>
</file>